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49DA28" w14:textId="631DF94A" w:rsidR="00BD38F8" w:rsidRDefault="00BD38F8" w:rsidP="00BD38F8">
      <w:pPr>
        <w:tabs>
          <w:tab w:val="left" w:pos="7176"/>
          <w:tab w:val="left" w:pos="7764"/>
        </w:tabs>
        <w:spacing w:after="0" w:line="240" w:lineRule="auto"/>
        <w:ind w:left="-567" w:right="4536"/>
        <w:jc w:val="both"/>
        <w:rPr>
          <w:rFonts w:ascii="Times New Roman" w:hAnsi="Times New Roman" w:cs="Times New Roman"/>
          <w:sz w:val="24"/>
          <w:szCs w:val="24"/>
        </w:rPr>
      </w:pPr>
      <w:r w:rsidRPr="00120A70">
        <w:rPr>
          <w:rFonts w:ascii="Times New Roman" w:hAnsi="Times New Roman" w:cs="Times New Roman"/>
          <w:sz w:val="24"/>
          <w:szCs w:val="24"/>
        </w:rPr>
        <w:t>Отметка о согласовании</w:t>
      </w:r>
      <w:r>
        <w:rPr>
          <w:rFonts w:ascii="Times New Roman" w:hAnsi="Times New Roman" w:cs="Times New Roman"/>
          <w:sz w:val="24"/>
          <w:szCs w:val="24"/>
        </w:rPr>
        <w:t xml:space="preserve"> Договора № __ </w:t>
      </w:r>
      <w:r w:rsidRPr="00BD38F8">
        <w:rPr>
          <w:rFonts w:ascii="Times New Roman" w:hAnsi="Times New Roman" w:cs="Times New Roman"/>
          <w:sz w:val="24"/>
          <w:szCs w:val="24"/>
        </w:rPr>
        <w:t xml:space="preserve">передачи прав и обязанностей </w:t>
      </w:r>
      <w:r>
        <w:rPr>
          <w:rFonts w:ascii="Times New Roman" w:hAnsi="Times New Roman" w:cs="Times New Roman"/>
          <w:sz w:val="24"/>
          <w:szCs w:val="24"/>
        </w:rPr>
        <w:t xml:space="preserve">от __.__.2022 г. по </w:t>
      </w:r>
      <w:r w:rsidRPr="00BD38F8">
        <w:rPr>
          <w:rFonts w:ascii="Times New Roman" w:hAnsi="Times New Roman" w:cs="Times New Roman"/>
          <w:sz w:val="24"/>
          <w:szCs w:val="24"/>
        </w:rPr>
        <w:t>предварительному договору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D38F8">
        <w:rPr>
          <w:rFonts w:ascii="Times New Roman" w:hAnsi="Times New Roman" w:cs="Times New Roman"/>
          <w:sz w:val="24"/>
          <w:szCs w:val="24"/>
        </w:rPr>
        <w:t>купли-продажи жилого помещения № ____ от</w:t>
      </w:r>
      <w:r>
        <w:rPr>
          <w:rFonts w:ascii="Times New Roman" w:hAnsi="Times New Roman" w:cs="Times New Roman"/>
          <w:sz w:val="24"/>
          <w:szCs w:val="24"/>
        </w:rPr>
        <w:t xml:space="preserve"> __.__.</w:t>
      </w:r>
      <w:r w:rsidRPr="00BD38F8">
        <w:rPr>
          <w:rFonts w:ascii="Times New Roman" w:hAnsi="Times New Roman" w:cs="Times New Roman"/>
          <w:sz w:val="24"/>
          <w:szCs w:val="24"/>
        </w:rPr>
        <w:t>2022 г.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20A70">
        <w:rPr>
          <w:rFonts w:ascii="Times New Roman" w:hAnsi="Times New Roman" w:cs="Times New Roman"/>
          <w:sz w:val="24"/>
          <w:szCs w:val="24"/>
        </w:rPr>
        <w:t>Республиканским фондом поддержки лиц, пострадавших от действий недобросовестных застройщиков (ИНН 1655403796, ОГРН 1181690051509)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6B431ED3" w14:textId="3FA52B39" w:rsidR="00BD38F8" w:rsidRDefault="00BD38F8" w:rsidP="00BD38F8">
      <w:pPr>
        <w:tabs>
          <w:tab w:val="left" w:pos="7176"/>
          <w:tab w:val="left" w:pos="7764"/>
        </w:tabs>
        <w:spacing w:after="0" w:line="240" w:lineRule="auto"/>
        <w:ind w:left="-567" w:right="453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</w:t>
      </w:r>
    </w:p>
    <w:p w14:paraId="10C44878" w14:textId="77777777" w:rsidR="00B902B7" w:rsidRDefault="00B902B7" w:rsidP="00C268E0">
      <w:pPr>
        <w:widowControl w:val="0"/>
        <w:autoSpaceDE w:val="0"/>
        <w:autoSpaceDN w:val="0"/>
        <w:adjustRightInd w:val="0"/>
        <w:spacing w:after="0" w:line="280" w:lineRule="exact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450725A1" w14:textId="2C4ED13B" w:rsidR="00AE3E01" w:rsidRDefault="00AE3E01" w:rsidP="005A1008">
      <w:pPr>
        <w:widowControl w:val="0"/>
        <w:autoSpaceDE w:val="0"/>
        <w:autoSpaceDN w:val="0"/>
        <w:adjustRightInd w:val="0"/>
        <w:spacing w:after="0" w:line="280" w:lineRule="exact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Договор </w:t>
      </w:r>
      <w:r w:rsidR="00BD38F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№ __</w:t>
      </w:r>
    </w:p>
    <w:p w14:paraId="28205828" w14:textId="3F6FBB93" w:rsidR="005A1008" w:rsidRPr="00F27798" w:rsidRDefault="00AE3E01" w:rsidP="005A1008">
      <w:pPr>
        <w:widowControl w:val="0"/>
        <w:autoSpaceDE w:val="0"/>
        <w:autoSpaceDN w:val="0"/>
        <w:adjustRightInd w:val="0"/>
        <w:spacing w:after="0" w:line="280" w:lineRule="exact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передачи прав и обязанностей по </w:t>
      </w:r>
      <w:bookmarkStart w:id="0" w:name="_Hlk109296380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предварительному </w:t>
      </w:r>
      <w:r w:rsidR="00C665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оговору</w:t>
      </w:r>
      <w:r w:rsidR="000E76B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14:paraId="7BE2B82A" w14:textId="041C7C4D" w:rsidR="005A1008" w:rsidRPr="000269F0" w:rsidRDefault="00B670D4" w:rsidP="005A1008">
      <w:pPr>
        <w:widowControl w:val="0"/>
        <w:autoSpaceDE w:val="0"/>
        <w:autoSpaceDN w:val="0"/>
        <w:adjustRightInd w:val="0"/>
        <w:spacing w:after="0" w:line="280" w:lineRule="exact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купли-продажи жилого помещения</w:t>
      </w:r>
      <w:r w:rsidR="00C665B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C665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№ __</w:t>
      </w:r>
      <w:r w:rsidR="00665B7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__ от «____» _________ 2022 г.</w:t>
      </w:r>
    </w:p>
    <w:bookmarkEnd w:id="0"/>
    <w:p w14:paraId="43C027F5" w14:textId="77777777" w:rsidR="005A1008" w:rsidRPr="00AD44EA" w:rsidRDefault="005A1008" w:rsidP="005A1008">
      <w:pPr>
        <w:spacing w:after="0" w:line="280" w:lineRule="exact"/>
        <w:contextualSpacing/>
        <w:jc w:val="center"/>
        <w:rPr>
          <w:rFonts w:ascii="Times New Roman" w:eastAsia="Arial" w:hAnsi="Times New Roman" w:cs="Times New Roman"/>
          <w:b/>
          <w:sz w:val="24"/>
          <w:szCs w:val="24"/>
          <w:lang w:eastAsia="ru-RU"/>
        </w:rPr>
      </w:pPr>
    </w:p>
    <w:p w14:paraId="3DC9AFDB" w14:textId="34AF727D" w:rsidR="005A1008" w:rsidRPr="000269F0" w:rsidRDefault="005A1008" w:rsidP="005A1008">
      <w:pPr>
        <w:spacing w:after="0" w:line="280" w:lineRule="exact"/>
        <w:ind w:left="-567"/>
        <w:contextualSpacing/>
        <w:rPr>
          <w:rFonts w:ascii="Times New Roman" w:eastAsia="Arial" w:hAnsi="Times New Roman" w:cs="Times New Roman"/>
          <w:b/>
          <w:sz w:val="24"/>
          <w:szCs w:val="24"/>
          <w:lang w:val="ru" w:eastAsia="ru-RU"/>
        </w:rPr>
      </w:pPr>
      <w:r w:rsidRPr="000269F0">
        <w:rPr>
          <w:rFonts w:ascii="Times New Roman" w:eastAsia="Arial" w:hAnsi="Times New Roman" w:cs="Times New Roman"/>
          <w:b/>
          <w:sz w:val="24"/>
          <w:szCs w:val="24"/>
          <w:lang w:val="ru" w:eastAsia="ru-RU"/>
        </w:rPr>
        <w:t>г. Казань</w:t>
      </w:r>
      <w:r w:rsidRPr="000269F0">
        <w:rPr>
          <w:rFonts w:ascii="Times New Roman" w:eastAsia="Arial" w:hAnsi="Times New Roman" w:cs="Times New Roman"/>
          <w:b/>
          <w:sz w:val="24"/>
          <w:szCs w:val="24"/>
          <w:lang w:val="ru" w:eastAsia="ru-RU"/>
        </w:rPr>
        <w:tab/>
      </w:r>
      <w:r w:rsidRPr="000269F0">
        <w:rPr>
          <w:rFonts w:ascii="Times New Roman" w:eastAsia="Arial" w:hAnsi="Times New Roman" w:cs="Times New Roman"/>
          <w:b/>
          <w:sz w:val="24"/>
          <w:szCs w:val="24"/>
          <w:lang w:val="ru" w:eastAsia="ru-RU"/>
        </w:rPr>
        <w:tab/>
      </w:r>
      <w:r w:rsidRPr="000269F0">
        <w:rPr>
          <w:rFonts w:ascii="Times New Roman" w:eastAsia="Arial" w:hAnsi="Times New Roman" w:cs="Times New Roman"/>
          <w:b/>
          <w:sz w:val="24"/>
          <w:szCs w:val="24"/>
          <w:lang w:val="ru" w:eastAsia="ru-RU"/>
        </w:rPr>
        <w:tab/>
      </w:r>
      <w:r w:rsidRPr="000269F0">
        <w:rPr>
          <w:rFonts w:ascii="Times New Roman" w:eastAsia="Arial" w:hAnsi="Times New Roman" w:cs="Times New Roman"/>
          <w:b/>
          <w:sz w:val="24"/>
          <w:szCs w:val="24"/>
          <w:lang w:val="ru" w:eastAsia="ru-RU"/>
        </w:rPr>
        <w:tab/>
      </w:r>
      <w:r w:rsidRPr="000269F0">
        <w:rPr>
          <w:rFonts w:ascii="Times New Roman" w:eastAsia="Arial" w:hAnsi="Times New Roman" w:cs="Times New Roman"/>
          <w:b/>
          <w:sz w:val="24"/>
          <w:szCs w:val="24"/>
          <w:lang w:val="ru" w:eastAsia="ru-RU"/>
        </w:rPr>
        <w:tab/>
      </w:r>
      <w:bookmarkStart w:id="1" w:name="cd"/>
      <w:bookmarkEnd w:id="1"/>
      <w:r w:rsidRPr="000269F0">
        <w:rPr>
          <w:rFonts w:ascii="Times New Roman" w:eastAsia="Arial" w:hAnsi="Times New Roman" w:cs="Times New Roman"/>
          <w:b/>
          <w:sz w:val="24"/>
          <w:szCs w:val="24"/>
          <w:lang w:val="ru" w:eastAsia="ru-RU"/>
        </w:rPr>
        <w:t xml:space="preserve">                                                     </w:t>
      </w:r>
      <w:proofErr w:type="gramStart"/>
      <w:r w:rsidRPr="000269F0">
        <w:rPr>
          <w:rFonts w:ascii="Times New Roman" w:eastAsia="Arial" w:hAnsi="Times New Roman" w:cs="Times New Roman"/>
          <w:b/>
          <w:sz w:val="24"/>
          <w:szCs w:val="24"/>
          <w:lang w:val="ru" w:eastAsia="ru-RU"/>
        </w:rPr>
        <w:t xml:space="preserve">   «</w:t>
      </w:r>
      <w:proofErr w:type="gramEnd"/>
      <w:r w:rsidRPr="000269F0">
        <w:rPr>
          <w:rFonts w:ascii="Times New Roman" w:eastAsia="Arial" w:hAnsi="Times New Roman" w:cs="Times New Roman"/>
          <w:b/>
          <w:sz w:val="24"/>
          <w:szCs w:val="24"/>
          <w:lang w:val="ru" w:eastAsia="ru-RU"/>
        </w:rPr>
        <w:t>__» ________ 202</w:t>
      </w:r>
      <w:r w:rsidR="00D13378">
        <w:rPr>
          <w:rFonts w:ascii="Times New Roman" w:eastAsia="Arial" w:hAnsi="Times New Roman" w:cs="Times New Roman"/>
          <w:b/>
          <w:sz w:val="24"/>
          <w:szCs w:val="24"/>
          <w:lang w:val="ru" w:eastAsia="ru-RU"/>
        </w:rPr>
        <w:t>2</w:t>
      </w:r>
      <w:r w:rsidRPr="000269F0">
        <w:rPr>
          <w:rFonts w:ascii="Times New Roman" w:eastAsia="Arial" w:hAnsi="Times New Roman" w:cs="Times New Roman"/>
          <w:b/>
          <w:sz w:val="24"/>
          <w:szCs w:val="24"/>
          <w:lang w:val="ru" w:eastAsia="ru-RU"/>
        </w:rPr>
        <w:t xml:space="preserve">  года</w:t>
      </w:r>
    </w:p>
    <w:p w14:paraId="7D6C33D4" w14:textId="77777777" w:rsidR="005A1008" w:rsidRPr="000269F0" w:rsidRDefault="005A1008" w:rsidP="00B510AF">
      <w:pPr>
        <w:spacing w:after="0" w:line="240" w:lineRule="atLeast"/>
        <w:ind w:left="-567"/>
        <w:contextualSpacing/>
        <w:jc w:val="both"/>
        <w:rPr>
          <w:rFonts w:ascii="Times New Roman" w:eastAsia="Arial" w:hAnsi="Times New Roman" w:cs="Times New Roman"/>
          <w:b/>
          <w:sz w:val="24"/>
          <w:szCs w:val="24"/>
          <w:lang w:val="ru" w:eastAsia="ru-RU"/>
        </w:rPr>
      </w:pPr>
    </w:p>
    <w:p w14:paraId="78A9F5D5" w14:textId="77777777" w:rsidR="00DE75F5" w:rsidRPr="00D009A6" w:rsidRDefault="00DE75F5" w:rsidP="00DE75F5">
      <w:pPr>
        <w:spacing w:after="0" w:line="240" w:lineRule="atLeast"/>
        <w:ind w:left="-567"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2" w:name="_Hlk83043595"/>
      <w:r>
        <w:rPr>
          <w:rFonts w:ascii="Times New Roman" w:hAnsi="Times New Roman" w:cs="Times New Roman"/>
          <w:b/>
          <w:sz w:val="24"/>
          <w:szCs w:val="24"/>
        </w:rPr>
        <w:t>______________________</w:t>
      </w:r>
      <w:r w:rsidRPr="00D009A6">
        <w:rPr>
          <w:rFonts w:ascii="Times New Roman" w:hAnsi="Times New Roman" w:cs="Times New Roman"/>
          <w:bCs/>
          <w:sz w:val="24"/>
          <w:szCs w:val="24"/>
        </w:rPr>
        <w:t>, именуем</w:t>
      </w:r>
      <w:r>
        <w:rPr>
          <w:rFonts w:ascii="Times New Roman" w:hAnsi="Times New Roman" w:cs="Times New Roman"/>
          <w:bCs/>
          <w:sz w:val="24"/>
          <w:szCs w:val="24"/>
        </w:rPr>
        <w:t xml:space="preserve">ый </w:t>
      </w:r>
      <w:r w:rsidRPr="00D009A6">
        <w:rPr>
          <w:rFonts w:ascii="Times New Roman" w:hAnsi="Times New Roman" w:cs="Times New Roman"/>
          <w:bCs/>
          <w:sz w:val="24"/>
          <w:szCs w:val="24"/>
        </w:rPr>
        <w:t xml:space="preserve">в дальнейшем </w:t>
      </w:r>
      <w:r w:rsidRPr="00D009A6">
        <w:rPr>
          <w:rFonts w:ascii="Times New Roman" w:hAnsi="Times New Roman" w:cs="Times New Roman"/>
          <w:b/>
          <w:sz w:val="24"/>
          <w:szCs w:val="24"/>
        </w:rPr>
        <w:t>«</w:t>
      </w:r>
      <w:r>
        <w:rPr>
          <w:rFonts w:ascii="Times New Roman" w:hAnsi="Times New Roman" w:cs="Times New Roman"/>
          <w:b/>
          <w:sz w:val="24"/>
          <w:szCs w:val="24"/>
        </w:rPr>
        <w:t>Цедент</w:t>
      </w:r>
      <w:r w:rsidRPr="00D009A6">
        <w:rPr>
          <w:rFonts w:ascii="Times New Roman" w:hAnsi="Times New Roman" w:cs="Times New Roman"/>
          <w:b/>
          <w:sz w:val="24"/>
          <w:szCs w:val="24"/>
        </w:rPr>
        <w:t>»</w:t>
      </w:r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1545CE">
        <w:rPr>
          <w:rFonts w:ascii="Times New Roman" w:hAnsi="Times New Roman" w:cs="Times New Roman"/>
          <w:bCs/>
          <w:sz w:val="24"/>
          <w:szCs w:val="24"/>
        </w:rPr>
        <w:t>с одной стороны</w:t>
      </w:r>
      <w:r w:rsidRPr="00D009A6">
        <w:rPr>
          <w:rFonts w:ascii="Times New Roman" w:hAnsi="Times New Roman" w:cs="Times New Roman"/>
          <w:sz w:val="24"/>
          <w:szCs w:val="24"/>
        </w:rPr>
        <w:t xml:space="preserve">, и </w:t>
      </w:r>
    </w:p>
    <w:p w14:paraId="2B48EAEF" w14:textId="77777777" w:rsidR="00DE75F5" w:rsidRDefault="00DE75F5" w:rsidP="00DE75F5">
      <w:pPr>
        <w:spacing w:after="0" w:line="240" w:lineRule="atLeast"/>
        <w:ind w:left="-567" w:firstLine="567"/>
        <w:contextualSpacing/>
        <w:jc w:val="both"/>
        <w:rPr>
          <w:rFonts w:ascii="Times New Roman" w:eastAsia="Arial" w:hAnsi="Times New Roman" w:cs="Times New Roman"/>
          <w:bCs/>
          <w:sz w:val="24"/>
          <w:szCs w:val="24"/>
          <w:lang w:eastAsia="ru-RU"/>
        </w:rPr>
      </w:pPr>
      <w:bookmarkStart w:id="3" w:name="_Hlk49422810"/>
      <w:bookmarkStart w:id="4" w:name="_Hlk49425022"/>
      <w:r>
        <w:rPr>
          <w:rFonts w:ascii="Times New Roman" w:hAnsi="Times New Roman" w:cs="Times New Roman"/>
          <w:b/>
          <w:sz w:val="24"/>
          <w:szCs w:val="24"/>
        </w:rPr>
        <w:t>______________________</w:t>
      </w:r>
      <w:r w:rsidRPr="00D009A6">
        <w:rPr>
          <w:rFonts w:ascii="Times New Roman" w:hAnsi="Times New Roman" w:cs="Times New Roman"/>
          <w:bCs/>
          <w:sz w:val="24"/>
          <w:szCs w:val="24"/>
        </w:rPr>
        <w:t>, именуем</w:t>
      </w:r>
      <w:r>
        <w:rPr>
          <w:rFonts w:ascii="Times New Roman" w:hAnsi="Times New Roman" w:cs="Times New Roman"/>
          <w:bCs/>
          <w:sz w:val="24"/>
          <w:szCs w:val="24"/>
        </w:rPr>
        <w:t xml:space="preserve">ый </w:t>
      </w:r>
      <w:r w:rsidRPr="00D009A6">
        <w:rPr>
          <w:rFonts w:ascii="Times New Roman" w:hAnsi="Times New Roman" w:cs="Times New Roman"/>
          <w:bCs/>
          <w:sz w:val="24"/>
          <w:szCs w:val="24"/>
        </w:rPr>
        <w:t xml:space="preserve">в дальнейшем </w:t>
      </w:r>
      <w:r w:rsidRPr="00D009A6">
        <w:rPr>
          <w:rFonts w:ascii="Times New Roman" w:hAnsi="Times New Roman" w:cs="Times New Roman"/>
          <w:b/>
          <w:sz w:val="24"/>
          <w:szCs w:val="24"/>
        </w:rPr>
        <w:t>«</w:t>
      </w:r>
      <w:r>
        <w:rPr>
          <w:rFonts w:ascii="Times New Roman" w:hAnsi="Times New Roman" w:cs="Times New Roman"/>
          <w:b/>
          <w:sz w:val="24"/>
          <w:szCs w:val="24"/>
        </w:rPr>
        <w:t>Цессионарий</w:t>
      </w:r>
      <w:r w:rsidRPr="00D009A6">
        <w:rPr>
          <w:rFonts w:ascii="Times New Roman" w:hAnsi="Times New Roman" w:cs="Times New Roman"/>
          <w:b/>
          <w:sz w:val="24"/>
          <w:szCs w:val="24"/>
        </w:rPr>
        <w:t>»</w:t>
      </w:r>
      <w:bookmarkEnd w:id="2"/>
      <w:bookmarkEnd w:id="3"/>
      <w:r w:rsidRPr="00D009A6">
        <w:rPr>
          <w:rFonts w:ascii="Times New Roman" w:hAnsi="Times New Roman" w:cs="Times New Roman"/>
          <w:bCs/>
          <w:sz w:val="24"/>
          <w:szCs w:val="24"/>
        </w:rPr>
        <w:t>,</w:t>
      </w:r>
      <w:bookmarkEnd w:id="4"/>
      <w:r w:rsidRPr="00D009A6">
        <w:rPr>
          <w:rFonts w:ascii="Times New Roman" w:hAnsi="Times New Roman" w:cs="Times New Roman"/>
          <w:bCs/>
          <w:sz w:val="24"/>
          <w:szCs w:val="24"/>
        </w:rPr>
        <w:t xml:space="preserve"> в дальнейшем совместно именуемые </w:t>
      </w:r>
      <w:r w:rsidRPr="00D009A6">
        <w:rPr>
          <w:rFonts w:ascii="Times New Roman" w:hAnsi="Times New Roman" w:cs="Times New Roman"/>
          <w:b/>
          <w:sz w:val="24"/>
          <w:szCs w:val="24"/>
        </w:rPr>
        <w:t>«Стороны»</w:t>
      </w:r>
      <w:r w:rsidRPr="00D009A6">
        <w:rPr>
          <w:rFonts w:ascii="Times New Roman" w:hAnsi="Times New Roman" w:cs="Times New Roman"/>
          <w:bCs/>
          <w:sz w:val="24"/>
          <w:szCs w:val="24"/>
        </w:rPr>
        <w:t xml:space="preserve">, </w:t>
      </w:r>
      <w:r>
        <w:rPr>
          <w:rFonts w:ascii="Times New Roman" w:eastAsia="Arial" w:hAnsi="Times New Roman" w:cs="Times New Roman"/>
          <w:bCs/>
          <w:sz w:val="24"/>
          <w:szCs w:val="24"/>
          <w:lang w:eastAsia="ru-RU"/>
        </w:rPr>
        <w:t xml:space="preserve">принимая во внимание, что: </w:t>
      </w:r>
    </w:p>
    <w:p w14:paraId="52F4A62A" w14:textId="77777777" w:rsidR="00665B72" w:rsidRDefault="00665B72" w:rsidP="00DE75F5">
      <w:pPr>
        <w:spacing w:after="0" w:line="240" w:lineRule="atLeast"/>
        <w:ind w:left="-567" w:firstLine="567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769A4B9" w14:textId="0C923C96" w:rsidR="00DE75F5" w:rsidRDefault="00DE75F5" w:rsidP="00DE75F5">
      <w:pPr>
        <w:spacing w:after="0" w:line="240" w:lineRule="atLeast"/>
        <w:ind w:left="-567" w:firstLine="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Между Цедентом и Республиканским фондом поддержки лиц, пострадавших от действий недобросовестных застройщиков (</w:t>
      </w:r>
      <w:r>
        <w:rPr>
          <w:rFonts w:ascii="Times New Roman" w:eastAsia="Arial" w:hAnsi="Times New Roman" w:cs="Times New Roman"/>
          <w:bCs/>
          <w:sz w:val="24"/>
          <w:szCs w:val="24"/>
          <w:lang w:eastAsia="ru-RU"/>
        </w:rPr>
        <w:t>ИНН 1655403796, ОГРН 1181690051509</w:t>
      </w:r>
      <w:r>
        <w:rPr>
          <w:rFonts w:ascii="Times New Roman" w:hAnsi="Times New Roman" w:cs="Times New Roman"/>
          <w:bCs/>
          <w:sz w:val="24"/>
          <w:szCs w:val="24"/>
        </w:rPr>
        <w:t xml:space="preserve">) (далее – Фонд) были заключены </w:t>
      </w:r>
      <w:r w:rsidRPr="00621A3A">
        <w:rPr>
          <w:rFonts w:ascii="Times New Roman" w:eastAsia="Times New Roman" w:hAnsi="Times New Roman" w:cs="Times New Roman"/>
          <w:bCs/>
          <w:sz w:val="24"/>
          <w:szCs w:val="24"/>
        </w:rPr>
        <w:t>Договор цессии № __</w:t>
      </w:r>
      <w:r w:rsidR="00665B72">
        <w:rPr>
          <w:rFonts w:ascii="Times New Roman" w:eastAsia="Times New Roman" w:hAnsi="Times New Roman" w:cs="Times New Roman"/>
          <w:bCs/>
          <w:sz w:val="24"/>
          <w:szCs w:val="24"/>
        </w:rPr>
        <w:t>__</w:t>
      </w:r>
      <w:r w:rsidRPr="00621A3A">
        <w:rPr>
          <w:rFonts w:ascii="Times New Roman" w:eastAsia="Times New Roman" w:hAnsi="Times New Roman" w:cs="Times New Roman"/>
          <w:bCs/>
          <w:sz w:val="24"/>
          <w:szCs w:val="24"/>
        </w:rPr>
        <w:t xml:space="preserve"> от __.___________ 2022 г.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и предварительный договор купли-продажи № __</w:t>
      </w:r>
      <w:r w:rsidR="00665B72">
        <w:rPr>
          <w:rFonts w:ascii="Times New Roman" w:eastAsia="Times New Roman" w:hAnsi="Times New Roman" w:cs="Times New Roman"/>
          <w:bCs/>
          <w:sz w:val="24"/>
          <w:szCs w:val="24"/>
        </w:rPr>
        <w:t>__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от __.____________ 2022 г. </w:t>
      </w:r>
      <w:r>
        <w:rPr>
          <w:rFonts w:ascii="Times New Roman" w:hAnsi="Times New Roman" w:cs="Times New Roman"/>
          <w:bCs/>
          <w:sz w:val="24"/>
          <w:szCs w:val="24"/>
        </w:rPr>
        <w:t xml:space="preserve">(а вместе соглашения об оказании поддержки), в целях оказания Цеденту поддержки как Пострадавшему гражданину и </w:t>
      </w:r>
      <w:r>
        <w:rPr>
          <w:rFonts w:ascii="Times New Roman" w:eastAsia="Arial" w:hAnsi="Times New Roman" w:cs="Times New Roman"/>
          <w:bCs/>
          <w:sz w:val="24"/>
          <w:szCs w:val="24"/>
          <w:lang w:eastAsia="ru-RU"/>
        </w:rPr>
        <w:t>участник</w:t>
      </w:r>
      <w:r>
        <w:rPr>
          <w:rFonts w:ascii="Times New Roman" w:hAnsi="Times New Roman" w:cs="Times New Roman"/>
          <w:bCs/>
          <w:sz w:val="24"/>
          <w:szCs w:val="24"/>
        </w:rPr>
        <w:t>у</w:t>
      </w:r>
      <w:r>
        <w:rPr>
          <w:rFonts w:ascii="Times New Roman" w:eastAsia="Arial" w:hAnsi="Times New Roman" w:cs="Times New Roman"/>
          <w:bCs/>
          <w:sz w:val="24"/>
          <w:szCs w:val="24"/>
          <w:lang w:eastAsia="ru-RU"/>
        </w:rPr>
        <w:t xml:space="preserve"> долевого строительства многоквартирных жилых домов № 3 и № 6 ЖК «Золотая середина», которые приобретали права требования жилых помещений, не предусмотренных проектной документацией</w:t>
      </w:r>
      <w:r>
        <w:rPr>
          <w:rFonts w:ascii="Times New Roman" w:hAnsi="Times New Roman" w:cs="Times New Roman"/>
          <w:bCs/>
          <w:sz w:val="24"/>
          <w:szCs w:val="24"/>
        </w:rPr>
        <w:t xml:space="preserve">. </w:t>
      </w:r>
    </w:p>
    <w:p w14:paraId="1AE11524" w14:textId="0FF1760F" w:rsidR="00DE75F5" w:rsidRDefault="00DE75F5" w:rsidP="00DE75F5">
      <w:pPr>
        <w:spacing w:after="0" w:line="240" w:lineRule="atLeast"/>
        <w:ind w:left="-567" w:firstLine="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В соответствии с названными соглашениями об оказании поддержки, Пострадавший гражданин вправе получить жилое помещения в компенсационном многоквартирном жилом доме </w:t>
      </w:r>
      <w:r>
        <w:rPr>
          <w:rFonts w:ascii="Times New Roman" w:eastAsia="Arial" w:hAnsi="Times New Roman" w:cs="Times New Roman"/>
          <w:bCs/>
          <w:sz w:val="24"/>
          <w:szCs w:val="24"/>
          <w:lang w:eastAsia="ru-RU"/>
        </w:rPr>
        <w:t>по ул. Рауиса Гареева г. Казани</w:t>
      </w:r>
      <w:r>
        <w:rPr>
          <w:rFonts w:ascii="Times New Roman" w:hAnsi="Times New Roman" w:cs="Times New Roman"/>
          <w:bCs/>
          <w:sz w:val="24"/>
          <w:szCs w:val="24"/>
        </w:rPr>
        <w:t>, в соответствии с решением Совета Фонда</w:t>
      </w:r>
      <w:r>
        <w:rPr>
          <w:rFonts w:ascii="Times New Roman" w:eastAsia="Arial" w:hAnsi="Times New Roman" w:cs="Times New Roman"/>
          <w:bCs/>
          <w:sz w:val="24"/>
          <w:szCs w:val="24"/>
          <w:lang w:eastAsia="ru-RU"/>
        </w:rPr>
        <w:t xml:space="preserve"> (</w:t>
      </w:r>
      <w:r w:rsidRPr="00665B72">
        <w:rPr>
          <w:rFonts w:ascii="Times New Roman" w:eastAsia="Arial" w:hAnsi="Times New Roman" w:cs="Times New Roman"/>
          <w:bCs/>
          <w:i/>
          <w:iCs/>
          <w:sz w:val="24"/>
          <w:szCs w:val="24"/>
          <w:lang w:eastAsia="ru-RU"/>
        </w:rPr>
        <w:t>Протокол № 20 от 30.12.2020</w:t>
      </w:r>
      <w:r>
        <w:rPr>
          <w:rFonts w:ascii="Times New Roman" w:eastAsia="Arial" w:hAnsi="Times New Roman" w:cs="Times New Roman"/>
          <w:bCs/>
          <w:sz w:val="24"/>
          <w:szCs w:val="24"/>
          <w:lang w:eastAsia="ru-RU"/>
        </w:rPr>
        <w:t xml:space="preserve">), об оказании поддержки участникам долевого строительства многоквартирных жилых домов № 3 и № 6 ЖК «Золотая середина», которые приобретали права требования жилых помещений, не предусмотренных проектной документацией.  </w:t>
      </w:r>
    </w:p>
    <w:p w14:paraId="47F4C7F1" w14:textId="77777777" w:rsidR="00DE75F5" w:rsidRPr="0033732A" w:rsidRDefault="00DE75F5" w:rsidP="00DE75F5">
      <w:pPr>
        <w:spacing w:after="0" w:line="240" w:lineRule="atLeast"/>
        <w:ind w:left="-567" w:firstLine="567"/>
        <w:jc w:val="both"/>
        <w:rPr>
          <w:rFonts w:ascii="Times New Roman" w:eastAsia="Arial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Arial" w:hAnsi="Times New Roman" w:cs="Times New Roman"/>
          <w:bCs/>
          <w:sz w:val="24"/>
          <w:szCs w:val="24"/>
          <w:lang w:eastAsia="ru-RU"/>
        </w:rPr>
        <w:t xml:space="preserve">Жилое помещение, подлежащее передаче </w:t>
      </w:r>
      <w:r>
        <w:rPr>
          <w:rFonts w:ascii="Times New Roman" w:hAnsi="Times New Roman" w:cs="Times New Roman"/>
          <w:bCs/>
          <w:sz w:val="24"/>
          <w:szCs w:val="24"/>
        </w:rPr>
        <w:t>П</w:t>
      </w:r>
      <w:r>
        <w:rPr>
          <w:rFonts w:ascii="Times New Roman" w:eastAsia="Arial" w:hAnsi="Times New Roman" w:cs="Times New Roman"/>
          <w:bCs/>
          <w:sz w:val="24"/>
          <w:szCs w:val="24"/>
          <w:lang w:eastAsia="ru-RU"/>
        </w:rPr>
        <w:t>острадавшему гражданину, определено в соответствии с Порядком распределения жилых помещений между гражданами, включенными в реестр пострадавших граждан, жилые помещения которых не предусмотрены проектной документаций на завершение строительства жилых домов №3 и №6 ЖК «Золотая середина», решением Совета Фонда (</w:t>
      </w:r>
      <w:r w:rsidRPr="00665B72">
        <w:rPr>
          <w:rFonts w:ascii="Times New Roman" w:eastAsia="Arial" w:hAnsi="Times New Roman" w:cs="Times New Roman"/>
          <w:bCs/>
          <w:i/>
          <w:iCs/>
          <w:sz w:val="24"/>
          <w:szCs w:val="24"/>
          <w:lang w:eastAsia="ru-RU"/>
        </w:rPr>
        <w:t>Протокол № 28 от 28.12.2021</w:t>
      </w:r>
      <w:r>
        <w:rPr>
          <w:rFonts w:ascii="Times New Roman" w:eastAsia="Arial" w:hAnsi="Times New Roman" w:cs="Times New Roman"/>
          <w:bCs/>
          <w:sz w:val="24"/>
          <w:szCs w:val="24"/>
          <w:lang w:eastAsia="ru-RU"/>
        </w:rPr>
        <w:t xml:space="preserve">). </w:t>
      </w:r>
    </w:p>
    <w:p w14:paraId="14A7356E" w14:textId="3D4ADFB0" w:rsidR="00DE75F5" w:rsidRPr="00003FD7" w:rsidRDefault="00DE75F5" w:rsidP="00DE75F5">
      <w:pPr>
        <w:spacing w:after="0" w:line="240" w:lineRule="atLeast"/>
        <w:ind w:left="-567" w:firstLine="567"/>
        <w:jc w:val="both"/>
        <w:rPr>
          <w:rFonts w:ascii="Times New Roman" w:eastAsia="Arial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Arial" w:hAnsi="Times New Roman" w:cs="Times New Roman"/>
          <w:bCs/>
          <w:sz w:val="24"/>
          <w:szCs w:val="24"/>
          <w:lang w:eastAsia="ru-RU"/>
        </w:rPr>
        <w:t>Пострадавший гражданин включен в реестр пострадавших граждан в соответствии с Положением о порядке формирования реестра пострадавших граждан, жилые помещения которых не предусмотрены проектной документацией на завершение строительства домов №3 и №6 ЖК «Золотая середина», и основных правилах оказания поддержки таким пострадавшим гражданам, утвержденным Решением Совета Фонда (</w:t>
      </w:r>
      <w:r w:rsidRPr="00665B72">
        <w:rPr>
          <w:rFonts w:ascii="Times New Roman" w:eastAsia="Arial" w:hAnsi="Times New Roman" w:cs="Times New Roman"/>
          <w:bCs/>
          <w:i/>
          <w:iCs/>
          <w:sz w:val="24"/>
          <w:szCs w:val="24"/>
          <w:lang w:eastAsia="ru-RU"/>
        </w:rPr>
        <w:t>Протокол № 24 от 23.07.2021</w:t>
      </w:r>
      <w:r>
        <w:rPr>
          <w:rFonts w:ascii="Times New Roman" w:eastAsia="Arial" w:hAnsi="Times New Roman" w:cs="Times New Roman"/>
          <w:bCs/>
          <w:sz w:val="24"/>
          <w:szCs w:val="24"/>
          <w:lang w:eastAsia="ru-RU"/>
        </w:rPr>
        <w:t>)</w:t>
      </w:r>
      <w:r>
        <w:rPr>
          <w:rFonts w:ascii="Times New Roman" w:hAnsi="Times New Roman" w:cs="Times New Roman"/>
          <w:bCs/>
          <w:sz w:val="24"/>
          <w:szCs w:val="24"/>
        </w:rPr>
        <w:t xml:space="preserve">, стороны заключили настоящий Договор о нижеследующем: </w:t>
      </w:r>
    </w:p>
    <w:p w14:paraId="06213570" w14:textId="19CEEA16" w:rsidR="0086559B" w:rsidRPr="0086559B" w:rsidRDefault="0086559B" w:rsidP="00DE75F5">
      <w:pPr>
        <w:spacing w:after="0" w:line="240" w:lineRule="atLeast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1A69A7E" w14:textId="4287D579" w:rsidR="0032603E" w:rsidRPr="00300A3E" w:rsidRDefault="0032603E" w:rsidP="00B510AF">
      <w:pPr>
        <w:pStyle w:val="a3"/>
        <w:numPr>
          <w:ilvl w:val="0"/>
          <w:numId w:val="1"/>
        </w:numPr>
        <w:spacing w:after="0" w:line="240" w:lineRule="atLeast"/>
        <w:jc w:val="center"/>
        <w:rPr>
          <w:rFonts w:ascii="Times New Roman" w:eastAsia="Arial" w:hAnsi="Times New Roman" w:cs="Times New Roman"/>
          <w:bCs/>
          <w:sz w:val="24"/>
          <w:szCs w:val="24"/>
          <w:lang w:eastAsia="ru-RU"/>
        </w:rPr>
      </w:pPr>
      <w:r w:rsidRPr="00300A3E">
        <w:rPr>
          <w:rFonts w:ascii="Times New Roman" w:eastAsia="Arial" w:hAnsi="Times New Roman" w:cs="Times New Roman"/>
          <w:b/>
          <w:sz w:val="24"/>
          <w:szCs w:val="24"/>
          <w:lang w:val="ru" w:eastAsia="ru-RU"/>
        </w:rPr>
        <w:t>ПРЕДМЕТ ДОГОВОРА</w:t>
      </w:r>
      <w:r w:rsidR="008C4110">
        <w:rPr>
          <w:rFonts w:ascii="Times New Roman" w:eastAsia="Arial" w:hAnsi="Times New Roman" w:cs="Times New Roman"/>
          <w:b/>
          <w:sz w:val="24"/>
          <w:szCs w:val="24"/>
          <w:lang w:val="ru" w:eastAsia="ru-RU"/>
        </w:rPr>
        <w:br/>
      </w:r>
    </w:p>
    <w:p w14:paraId="3281885D" w14:textId="68019134" w:rsidR="003A4678" w:rsidRPr="000269F0" w:rsidRDefault="000F40C4" w:rsidP="00295781">
      <w:pPr>
        <w:pStyle w:val="ConsNormal"/>
        <w:spacing w:line="240" w:lineRule="atLeast"/>
        <w:ind w:left="-567"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32603E" w:rsidRPr="000269F0">
        <w:rPr>
          <w:rFonts w:ascii="Times New Roman" w:hAnsi="Times New Roman" w:cs="Times New Roman"/>
          <w:sz w:val="24"/>
          <w:szCs w:val="24"/>
        </w:rPr>
        <w:t xml:space="preserve">.1. </w:t>
      </w:r>
      <w:r w:rsidR="00000685">
        <w:rPr>
          <w:rFonts w:ascii="Times New Roman" w:hAnsi="Times New Roman" w:cs="Times New Roman"/>
          <w:sz w:val="24"/>
          <w:szCs w:val="24"/>
        </w:rPr>
        <w:t xml:space="preserve">По настоящему Договору Цедент передает, а Цессионарий принимает </w:t>
      </w:r>
      <w:r w:rsidR="00BD38F8">
        <w:rPr>
          <w:rFonts w:ascii="Times New Roman" w:hAnsi="Times New Roman" w:cs="Times New Roman"/>
          <w:sz w:val="24"/>
          <w:szCs w:val="24"/>
        </w:rPr>
        <w:t>права и обязанности Цедента по предварительному договору купли-продажи жилого помещения № ___ от __.___.2022 г.</w:t>
      </w:r>
      <w:r w:rsidR="00295781">
        <w:rPr>
          <w:rFonts w:ascii="Times New Roman" w:hAnsi="Times New Roman" w:cs="Times New Roman"/>
          <w:sz w:val="24"/>
          <w:szCs w:val="24"/>
        </w:rPr>
        <w:t xml:space="preserve"> (далее – Предварительный договор)</w:t>
      </w:r>
      <w:r w:rsidR="00BD38F8">
        <w:rPr>
          <w:rFonts w:ascii="Times New Roman" w:hAnsi="Times New Roman" w:cs="Times New Roman"/>
          <w:sz w:val="24"/>
          <w:szCs w:val="24"/>
        </w:rPr>
        <w:t>, в т</w:t>
      </w:r>
      <w:r w:rsidR="00295781">
        <w:rPr>
          <w:rFonts w:ascii="Times New Roman" w:hAnsi="Times New Roman" w:cs="Times New Roman"/>
          <w:sz w:val="24"/>
          <w:szCs w:val="24"/>
        </w:rPr>
        <w:t xml:space="preserve">ом </w:t>
      </w:r>
      <w:r w:rsidR="00BD38F8">
        <w:rPr>
          <w:rFonts w:ascii="Times New Roman" w:hAnsi="Times New Roman" w:cs="Times New Roman"/>
          <w:sz w:val="24"/>
          <w:szCs w:val="24"/>
        </w:rPr>
        <w:t>ч</w:t>
      </w:r>
      <w:r w:rsidR="00295781">
        <w:rPr>
          <w:rFonts w:ascii="Times New Roman" w:hAnsi="Times New Roman" w:cs="Times New Roman"/>
          <w:sz w:val="24"/>
          <w:szCs w:val="24"/>
        </w:rPr>
        <w:t>исле</w:t>
      </w:r>
      <w:r w:rsidR="00BD38F8">
        <w:rPr>
          <w:rFonts w:ascii="Times New Roman" w:hAnsi="Times New Roman" w:cs="Times New Roman"/>
          <w:sz w:val="24"/>
          <w:szCs w:val="24"/>
        </w:rPr>
        <w:t xml:space="preserve"> право на заключение с </w:t>
      </w:r>
      <w:r w:rsidR="00000685">
        <w:rPr>
          <w:rFonts w:ascii="Times New Roman" w:hAnsi="Times New Roman" w:cs="Times New Roman"/>
          <w:sz w:val="24"/>
          <w:szCs w:val="24"/>
        </w:rPr>
        <w:t>Фондом</w:t>
      </w:r>
      <w:r w:rsidR="0032603E" w:rsidRPr="000269F0">
        <w:rPr>
          <w:rFonts w:ascii="Times New Roman" w:hAnsi="Times New Roman" w:cs="Times New Roman"/>
          <w:sz w:val="24"/>
          <w:szCs w:val="24"/>
        </w:rPr>
        <w:t xml:space="preserve"> в будущем договора купли-продажи следующего </w:t>
      </w:r>
      <w:r w:rsidR="00295781">
        <w:rPr>
          <w:rFonts w:ascii="Times New Roman" w:hAnsi="Times New Roman" w:cs="Times New Roman"/>
          <w:sz w:val="24"/>
          <w:szCs w:val="24"/>
        </w:rPr>
        <w:t>ж</w:t>
      </w:r>
      <w:r w:rsidR="0032603E" w:rsidRPr="000269F0">
        <w:rPr>
          <w:rFonts w:ascii="Times New Roman" w:hAnsi="Times New Roman" w:cs="Times New Roman"/>
          <w:sz w:val="24"/>
          <w:szCs w:val="24"/>
        </w:rPr>
        <w:t xml:space="preserve">илого помещения: </w:t>
      </w:r>
      <w:r w:rsidR="00000685">
        <w:rPr>
          <w:rFonts w:ascii="Times New Roman" w:hAnsi="Times New Roman" w:cs="Times New Roman"/>
          <w:sz w:val="24"/>
          <w:szCs w:val="24"/>
        </w:rPr>
        <w:t>__</w:t>
      </w:r>
      <w:r w:rsidR="0032603E" w:rsidRPr="000269F0">
        <w:rPr>
          <w:rFonts w:ascii="Times New Roman" w:hAnsi="Times New Roman" w:cs="Times New Roman"/>
          <w:sz w:val="24"/>
          <w:szCs w:val="24"/>
        </w:rPr>
        <w:t>-комнатной квартиры</w:t>
      </w:r>
      <w:r w:rsidR="004B5079">
        <w:rPr>
          <w:rFonts w:ascii="Times New Roman" w:hAnsi="Times New Roman" w:cs="Times New Roman"/>
          <w:sz w:val="24"/>
          <w:szCs w:val="24"/>
        </w:rPr>
        <w:t xml:space="preserve"> </w:t>
      </w:r>
      <w:r w:rsidR="00E247C2" w:rsidRPr="00E247C2">
        <w:rPr>
          <w:rFonts w:ascii="Times New Roman" w:hAnsi="Times New Roman" w:cs="Times New Roman"/>
          <w:sz w:val="24"/>
          <w:szCs w:val="24"/>
        </w:rPr>
        <w:t>№</w:t>
      </w:r>
      <w:r w:rsidR="005A76F4">
        <w:rPr>
          <w:rFonts w:ascii="Times New Roman" w:hAnsi="Times New Roman" w:cs="Times New Roman"/>
          <w:sz w:val="24"/>
          <w:szCs w:val="24"/>
        </w:rPr>
        <w:t xml:space="preserve"> </w:t>
      </w:r>
      <w:r w:rsidR="000A799D">
        <w:rPr>
          <w:rFonts w:ascii="Times New Roman" w:hAnsi="Times New Roman" w:cs="Times New Roman"/>
          <w:sz w:val="24"/>
          <w:szCs w:val="24"/>
        </w:rPr>
        <w:t>_</w:t>
      </w:r>
      <w:r w:rsidR="00000685">
        <w:rPr>
          <w:rFonts w:ascii="Times New Roman" w:hAnsi="Times New Roman" w:cs="Times New Roman"/>
          <w:sz w:val="24"/>
          <w:szCs w:val="24"/>
        </w:rPr>
        <w:t>_</w:t>
      </w:r>
      <w:r w:rsidR="00665B72">
        <w:rPr>
          <w:rFonts w:ascii="Times New Roman" w:hAnsi="Times New Roman" w:cs="Times New Roman"/>
          <w:sz w:val="24"/>
          <w:szCs w:val="24"/>
        </w:rPr>
        <w:t>__</w:t>
      </w:r>
      <w:r w:rsidR="0032603E" w:rsidRPr="000269F0">
        <w:rPr>
          <w:rFonts w:ascii="Times New Roman" w:hAnsi="Times New Roman" w:cs="Times New Roman"/>
          <w:sz w:val="24"/>
          <w:szCs w:val="24"/>
        </w:rPr>
        <w:t>, расположенной на</w:t>
      </w:r>
      <w:r w:rsidR="00740F5E">
        <w:rPr>
          <w:rFonts w:ascii="Times New Roman" w:hAnsi="Times New Roman" w:cs="Times New Roman"/>
          <w:sz w:val="24"/>
          <w:szCs w:val="24"/>
        </w:rPr>
        <w:t xml:space="preserve"> </w:t>
      </w:r>
      <w:r w:rsidR="00665B72">
        <w:rPr>
          <w:rFonts w:ascii="Times New Roman" w:hAnsi="Times New Roman" w:cs="Times New Roman"/>
          <w:sz w:val="24"/>
          <w:szCs w:val="24"/>
        </w:rPr>
        <w:t>__</w:t>
      </w:r>
      <w:r w:rsidR="00000685">
        <w:rPr>
          <w:rFonts w:ascii="Times New Roman" w:hAnsi="Times New Roman" w:cs="Times New Roman"/>
          <w:sz w:val="24"/>
          <w:szCs w:val="24"/>
        </w:rPr>
        <w:t>_</w:t>
      </w:r>
      <w:r w:rsidR="0075785B">
        <w:rPr>
          <w:rFonts w:ascii="Times New Roman" w:hAnsi="Times New Roman" w:cs="Times New Roman"/>
          <w:sz w:val="24"/>
          <w:szCs w:val="24"/>
        </w:rPr>
        <w:t xml:space="preserve"> </w:t>
      </w:r>
      <w:r w:rsidR="0032603E" w:rsidRPr="000269F0">
        <w:rPr>
          <w:rFonts w:ascii="Times New Roman" w:hAnsi="Times New Roman" w:cs="Times New Roman"/>
          <w:sz w:val="24"/>
          <w:szCs w:val="24"/>
        </w:rPr>
        <w:t>этаже</w:t>
      </w:r>
      <w:r w:rsidR="00170A44">
        <w:rPr>
          <w:rFonts w:ascii="Times New Roman" w:hAnsi="Times New Roman" w:cs="Times New Roman"/>
          <w:sz w:val="24"/>
          <w:szCs w:val="24"/>
        </w:rPr>
        <w:t xml:space="preserve"> </w:t>
      </w:r>
      <w:r w:rsidR="007A6E33">
        <w:rPr>
          <w:rFonts w:ascii="Times New Roman" w:hAnsi="Times New Roman" w:cs="Times New Roman"/>
          <w:sz w:val="24"/>
          <w:szCs w:val="24"/>
        </w:rPr>
        <w:t>1</w:t>
      </w:r>
      <w:r w:rsidR="00000685">
        <w:rPr>
          <w:rFonts w:ascii="Times New Roman" w:hAnsi="Times New Roman" w:cs="Times New Roman"/>
          <w:sz w:val="24"/>
          <w:szCs w:val="24"/>
        </w:rPr>
        <w:t>0</w:t>
      </w:r>
      <w:r w:rsidR="0032603E" w:rsidRPr="000269F0">
        <w:rPr>
          <w:rFonts w:ascii="Times New Roman" w:hAnsi="Times New Roman" w:cs="Times New Roman"/>
          <w:sz w:val="24"/>
          <w:szCs w:val="24"/>
        </w:rPr>
        <w:t>-этажного жилого дома по адресу:</w:t>
      </w:r>
      <w:r w:rsidR="000E76B2">
        <w:rPr>
          <w:rFonts w:ascii="Times New Roman" w:hAnsi="Times New Roman" w:cs="Times New Roman"/>
          <w:sz w:val="24"/>
          <w:szCs w:val="24"/>
        </w:rPr>
        <w:t xml:space="preserve"> г. Казань, ул. Рауиса Гареева, на участке с кадастровым номером 16:50:171124:161,</w:t>
      </w:r>
      <w:r w:rsidR="0032603E" w:rsidRPr="000269F0">
        <w:rPr>
          <w:rFonts w:ascii="Times New Roman" w:hAnsi="Times New Roman" w:cs="Times New Roman"/>
          <w:sz w:val="24"/>
          <w:szCs w:val="24"/>
        </w:rPr>
        <w:t xml:space="preserve"> проектной общей площадью</w:t>
      </w:r>
      <w:r w:rsidR="00270601">
        <w:rPr>
          <w:rFonts w:ascii="Times New Roman" w:hAnsi="Times New Roman" w:cs="Times New Roman"/>
          <w:sz w:val="24"/>
          <w:szCs w:val="24"/>
        </w:rPr>
        <w:t xml:space="preserve"> </w:t>
      </w:r>
      <w:r w:rsidR="00000685">
        <w:rPr>
          <w:rFonts w:ascii="Times New Roman" w:hAnsi="Times New Roman" w:cs="Times New Roman"/>
          <w:sz w:val="24"/>
          <w:szCs w:val="24"/>
        </w:rPr>
        <w:t>___</w:t>
      </w:r>
      <w:r w:rsidR="00353F02">
        <w:rPr>
          <w:rFonts w:ascii="Times New Roman" w:hAnsi="Times New Roman" w:cs="Times New Roman"/>
          <w:sz w:val="24"/>
          <w:szCs w:val="24"/>
        </w:rPr>
        <w:t xml:space="preserve"> </w:t>
      </w:r>
      <w:r w:rsidR="0032603E" w:rsidRPr="000269F0">
        <w:rPr>
          <w:rFonts w:ascii="Times New Roman" w:hAnsi="Times New Roman" w:cs="Times New Roman"/>
          <w:sz w:val="24"/>
          <w:szCs w:val="24"/>
        </w:rPr>
        <w:t>кв. м, проектной жилой площадью</w:t>
      </w:r>
      <w:r w:rsidR="00000685">
        <w:rPr>
          <w:rFonts w:ascii="Times New Roman" w:hAnsi="Times New Roman" w:cs="Times New Roman"/>
          <w:sz w:val="24"/>
          <w:szCs w:val="24"/>
        </w:rPr>
        <w:t xml:space="preserve"> ___</w:t>
      </w:r>
      <w:r w:rsidR="00270601">
        <w:rPr>
          <w:rFonts w:ascii="Times New Roman" w:hAnsi="Times New Roman" w:cs="Times New Roman"/>
          <w:sz w:val="24"/>
          <w:szCs w:val="24"/>
        </w:rPr>
        <w:t xml:space="preserve"> </w:t>
      </w:r>
      <w:r w:rsidR="00802292">
        <w:rPr>
          <w:rFonts w:ascii="Times New Roman" w:hAnsi="Times New Roman" w:cs="Times New Roman"/>
          <w:sz w:val="24"/>
          <w:szCs w:val="24"/>
        </w:rPr>
        <w:t xml:space="preserve"> </w:t>
      </w:r>
      <w:r w:rsidR="00665B72">
        <w:rPr>
          <w:rFonts w:ascii="Times New Roman" w:hAnsi="Times New Roman" w:cs="Times New Roman"/>
          <w:sz w:val="24"/>
          <w:szCs w:val="24"/>
        </w:rPr>
        <w:t xml:space="preserve"> </w:t>
      </w:r>
      <w:r w:rsidR="0032603E" w:rsidRPr="000269F0">
        <w:rPr>
          <w:rFonts w:ascii="Times New Roman" w:hAnsi="Times New Roman" w:cs="Times New Roman"/>
          <w:sz w:val="24"/>
          <w:szCs w:val="24"/>
        </w:rPr>
        <w:t>кв. м. (далее - Основной договор)</w:t>
      </w:r>
      <w:r w:rsidR="00295781">
        <w:rPr>
          <w:rFonts w:ascii="Times New Roman" w:hAnsi="Times New Roman" w:cs="Times New Roman"/>
          <w:sz w:val="24"/>
          <w:szCs w:val="24"/>
        </w:rPr>
        <w:t xml:space="preserve"> и </w:t>
      </w:r>
      <w:r w:rsidR="003B37EE">
        <w:rPr>
          <w:rFonts w:ascii="Times New Roman" w:hAnsi="Times New Roman" w:cs="Times New Roman"/>
          <w:sz w:val="24"/>
          <w:szCs w:val="24"/>
        </w:rPr>
        <w:t xml:space="preserve">обязательство </w:t>
      </w:r>
      <w:r w:rsidR="00295781">
        <w:rPr>
          <w:rFonts w:ascii="Times New Roman" w:hAnsi="Times New Roman" w:cs="Times New Roman"/>
          <w:sz w:val="24"/>
          <w:szCs w:val="24"/>
        </w:rPr>
        <w:t xml:space="preserve">Цедента </w:t>
      </w:r>
      <w:r w:rsidR="000A799D">
        <w:rPr>
          <w:rFonts w:ascii="Times New Roman" w:hAnsi="Times New Roman" w:cs="Times New Roman"/>
          <w:sz w:val="24"/>
          <w:szCs w:val="24"/>
        </w:rPr>
        <w:t xml:space="preserve">заключить </w:t>
      </w:r>
      <w:r w:rsidR="0032603E" w:rsidRPr="000269F0">
        <w:rPr>
          <w:rFonts w:ascii="Times New Roman" w:hAnsi="Times New Roman" w:cs="Times New Roman"/>
          <w:sz w:val="24"/>
          <w:szCs w:val="24"/>
        </w:rPr>
        <w:t xml:space="preserve">Основной </w:t>
      </w:r>
      <w:r w:rsidR="0032603E" w:rsidRPr="000269F0">
        <w:rPr>
          <w:rFonts w:ascii="Times New Roman" w:hAnsi="Times New Roman" w:cs="Times New Roman"/>
          <w:sz w:val="24"/>
          <w:szCs w:val="24"/>
        </w:rPr>
        <w:lastRenderedPageBreak/>
        <w:t>договор</w:t>
      </w:r>
      <w:r w:rsidR="000A799D">
        <w:rPr>
          <w:rFonts w:ascii="Times New Roman" w:hAnsi="Times New Roman" w:cs="Times New Roman"/>
          <w:sz w:val="24"/>
          <w:szCs w:val="24"/>
        </w:rPr>
        <w:t xml:space="preserve"> с Фондом</w:t>
      </w:r>
      <w:r w:rsidR="0032603E" w:rsidRPr="000269F0">
        <w:rPr>
          <w:rFonts w:ascii="Times New Roman" w:hAnsi="Times New Roman" w:cs="Times New Roman"/>
          <w:sz w:val="24"/>
          <w:szCs w:val="24"/>
        </w:rPr>
        <w:t xml:space="preserve"> </w:t>
      </w:r>
      <w:r w:rsidR="004B6ABA">
        <w:rPr>
          <w:rFonts w:ascii="Times New Roman" w:hAnsi="Times New Roman" w:cs="Times New Roman"/>
          <w:sz w:val="24"/>
          <w:szCs w:val="24"/>
        </w:rPr>
        <w:t>в срок, не позднее 3 месяцев с даты регистрации Фондом права собственности на жилые помещения</w:t>
      </w:r>
      <w:r w:rsidR="000A799D">
        <w:rPr>
          <w:rFonts w:ascii="Times New Roman" w:hAnsi="Times New Roman" w:cs="Times New Roman"/>
          <w:sz w:val="24"/>
          <w:szCs w:val="24"/>
        </w:rPr>
        <w:t xml:space="preserve">, </w:t>
      </w:r>
      <w:r w:rsidR="003B37EE">
        <w:rPr>
          <w:rFonts w:ascii="Times New Roman" w:hAnsi="Times New Roman" w:cs="Times New Roman"/>
          <w:sz w:val="24"/>
          <w:szCs w:val="24"/>
        </w:rPr>
        <w:t>на условиях,</w:t>
      </w:r>
      <w:r w:rsidR="000A799D">
        <w:rPr>
          <w:rFonts w:ascii="Times New Roman" w:hAnsi="Times New Roman" w:cs="Times New Roman"/>
          <w:sz w:val="24"/>
          <w:szCs w:val="24"/>
        </w:rPr>
        <w:t xml:space="preserve"> </w:t>
      </w:r>
      <w:r w:rsidR="003B37EE">
        <w:rPr>
          <w:rFonts w:ascii="Times New Roman" w:hAnsi="Times New Roman" w:cs="Times New Roman"/>
          <w:sz w:val="24"/>
          <w:szCs w:val="24"/>
        </w:rPr>
        <w:t xml:space="preserve">предусмотренных </w:t>
      </w:r>
      <w:r w:rsidR="00563F02">
        <w:rPr>
          <w:rFonts w:ascii="Times New Roman" w:hAnsi="Times New Roman" w:cs="Times New Roman"/>
          <w:sz w:val="24"/>
          <w:szCs w:val="24"/>
        </w:rPr>
        <w:t>П</w:t>
      </w:r>
      <w:r w:rsidR="000A799D" w:rsidRPr="000A799D">
        <w:rPr>
          <w:rFonts w:ascii="Times New Roman" w:hAnsi="Times New Roman" w:cs="Times New Roman"/>
          <w:sz w:val="24"/>
          <w:szCs w:val="24"/>
        </w:rPr>
        <w:t>редварительн</w:t>
      </w:r>
      <w:r w:rsidR="003B37EE">
        <w:rPr>
          <w:rFonts w:ascii="Times New Roman" w:hAnsi="Times New Roman" w:cs="Times New Roman"/>
          <w:sz w:val="24"/>
          <w:szCs w:val="24"/>
        </w:rPr>
        <w:t>ы</w:t>
      </w:r>
      <w:r w:rsidR="000A799D" w:rsidRPr="000A799D">
        <w:rPr>
          <w:rFonts w:ascii="Times New Roman" w:hAnsi="Times New Roman" w:cs="Times New Roman"/>
          <w:sz w:val="24"/>
          <w:szCs w:val="24"/>
        </w:rPr>
        <w:t xml:space="preserve">м </w:t>
      </w:r>
      <w:r w:rsidR="00BA2BDC">
        <w:rPr>
          <w:rFonts w:ascii="Times New Roman" w:hAnsi="Times New Roman" w:cs="Times New Roman"/>
          <w:sz w:val="24"/>
          <w:szCs w:val="24"/>
        </w:rPr>
        <w:t>д</w:t>
      </w:r>
      <w:r w:rsidR="003B37EE">
        <w:rPr>
          <w:rFonts w:ascii="Times New Roman" w:hAnsi="Times New Roman" w:cs="Times New Roman"/>
          <w:sz w:val="24"/>
          <w:szCs w:val="24"/>
        </w:rPr>
        <w:t>оговором</w:t>
      </w:r>
      <w:r w:rsidR="00563F02">
        <w:rPr>
          <w:rFonts w:ascii="Times New Roman" w:hAnsi="Times New Roman" w:cs="Times New Roman"/>
          <w:sz w:val="24"/>
          <w:szCs w:val="24"/>
        </w:rPr>
        <w:t>.</w:t>
      </w:r>
    </w:p>
    <w:p w14:paraId="342BC375" w14:textId="72D6B216" w:rsidR="0032603E" w:rsidRDefault="000F40C4" w:rsidP="00B510AF">
      <w:pPr>
        <w:pStyle w:val="ConsNormal"/>
        <w:spacing w:line="240" w:lineRule="atLeast"/>
        <w:ind w:left="-567" w:firstLine="567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32603E" w:rsidRPr="000269F0">
        <w:rPr>
          <w:rFonts w:ascii="Times New Roman" w:hAnsi="Times New Roman" w:cs="Times New Roman"/>
          <w:sz w:val="24"/>
          <w:szCs w:val="24"/>
        </w:rPr>
        <w:t>.</w:t>
      </w:r>
      <w:r w:rsidR="00295781">
        <w:rPr>
          <w:rFonts w:ascii="Times New Roman" w:hAnsi="Times New Roman" w:cs="Times New Roman"/>
          <w:sz w:val="24"/>
          <w:szCs w:val="24"/>
        </w:rPr>
        <w:t>2</w:t>
      </w:r>
      <w:r w:rsidR="0032603E" w:rsidRPr="000269F0">
        <w:rPr>
          <w:rFonts w:ascii="Times New Roman" w:hAnsi="Times New Roman" w:cs="Times New Roman"/>
          <w:sz w:val="24"/>
          <w:szCs w:val="24"/>
        </w:rPr>
        <w:t xml:space="preserve">. </w:t>
      </w:r>
      <w:r w:rsidR="003B37EE">
        <w:rPr>
          <w:rFonts w:ascii="Times New Roman" w:hAnsi="Times New Roman" w:cs="Times New Roman"/>
          <w:bCs/>
          <w:sz w:val="24"/>
          <w:szCs w:val="24"/>
        </w:rPr>
        <w:t xml:space="preserve">В связи с заключением настоящего Договора, в соответствии с п. 3.4 </w:t>
      </w:r>
      <w:r w:rsidR="007B0E6B">
        <w:rPr>
          <w:rFonts w:ascii="Times New Roman" w:hAnsi="Times New Roman" w:cs="Times New Roman"/>
          <w:bCs/>
          <w:sz w:val="24"/>
          <w:szCs w:val="24"/>
        </w:rPr>
        <w:t>П</w:t>
      </w:r>
      <w:r w:rsidR="003B37EE">
        <w:rPr>
          <w:rFonts w:ascii="Times New Roman" w:hAnsi="Times New Roman" w:cs="Times New Roman"/>
          <w:bCs/>
          <w:sz w:val="24"/>
          <w:szCs w:val="24"/>
        </w:rPr>
        <w:t>редварительного договора</w:t>
      </w:r>
      <w:r w:rsidR="007B0E6B">
        <w:rPr>
          <w:rFonts w:ascii="Times New Roman" w:hAnsi="Times New Roman" w:cs="Times New Roman"/>
          <w:bCs/>
          <w:sz w:val="24"/>
          <w:szCs w:val="24"/>
        </w:rPr>
        <w:t>, С</w:t>
      </w:r>
      <w:r w:rsidR="003B37EE">
        <w:rPr>
          <w:rFonts w:ascii="Times New Roman" w:hAnsi="Times New Roman" w:cs="Times New Roman"/>
          <w:bCs/>
          <w:sz w:val="24"/>
          <w:szCs w:val="24"/>
        </w:rPr>
        <w:t>тороны заключ</w:t>
      </w:r>
      <w:r w:rsidR="00295781">
        <w:rPr>
          <w:rFonts w:ascii="Times New Roman" w:hAnsi="Times New Roman" w:cs="Times New Roman"/>
          <w:bCs/>
          <w:sz w:val="24"/>
          <w:szCs w:val="24"/>
        </w:rPr>
        <w:t>ают</w:t>
      </w:r>
      <w:r w:rsidR="003B37E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C742B">
        <w:rPr>
          <w:rFonts w:ascii="Times New Roman" w:hAnsi="Times New Roman" w:cs="Times New Roman"/>
          <w:bCs/>
          <w:sz w:val="24"/>
          <w:szCs w:val="24"/>
        </w:rPr>
        <w:t>Соглашение об</w:t>
      </w:r>
      <w:r w:rsidR="00BA2BDC">
        <w:rPr>
          <w:rFonts w:ascii="Times New Roman" w:hAnsi="Times New Roman" w:cs="Times New Roman"/>
          <w:bCs/>
          <w:sz w:val="24"/>
          <w:szCs w:val="24"/>
        </w:rPr>
        <w:t xml:space="preserve"> уступке права требования</w:t>
      </w:r>
      <w:r w:rsidR="00563F0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B37EE">
        <w:rPr>
          <w:rFonts w:ascii="Times New Roman" w:hAnsi="Times New Roman" w:cs="Times New Roman"/>
          <w:bCs/>
          <w:sz w:val="24"/>
          <w:szCs w:val="24"/>
        </w:rPr>
        <w:t xml:space="preserve">по </w:t>
      </w:r>
      <w:r w:rsidR="00BA2BDC">
        <w:rPr>
          <w:rFonts w:ascii="Times New Roman" w:hAnsi="Times New Roman" w:cs="Times New Roman"/>
          <w:bCs/>
          <w:sz w:val="24"/>
          <w:szCs w:val="24"/>
        </w:rPr>
        <w:t xml:space="preserve">Договору цессии </w:t>
      </w:r>
      <w:r w:rsidR="003B37EE">
        <w:rPr>
          <w:rFonts w:ascii="Times New Roman" w:hAnsi="Times New Roman" w:cs="Times New Roman"/>
          <w:bCs/>
          <w:sz w:val="24"/>
          <w:szCs w:val="24"/>
        </w:rPr>
        <w:t>№ __</w:t>
      </w:r>
      <w:r w:rsidR="00665B72">
        <w:rPr>
          <w:rFonts w:ascii="Times New Roman" w:hAnsi="Times New Roman" w:cs="Times New Roman"/>
          <w:bCs/>
          <w:sz w:val="24"/>
          <w:szCs w:val="24"/>
        </w:rPr>
        <w:t>_</w:t>
      </w:r>
      <w:r w:rsidR="003B37EE">
        <w:rPr>
          <w:rFonts w:ascii="Times New Roman" w:hAnsi="Times New Roman" w:cs="Times New Roman"/>
          <w:bCs/>
          <w:sz w:val="24"/>
          <w:szCs w:val="24"/>
        </w:rPr>
        <w:t xml:space="preserve"> от _</w:t>
      </w:r>
      <w:proofErr w:type="gramStart"/>
      <w:r w:rsidR="003B37EE">
        <w:rPr>
          <w:rFonts w:ascii="Times New Roman" w:hAnsi="Times New Roman" w:cs="Times New Roman"/>
          <w:bCs/>
          <w:sz w:val="24"/>
          <w:szCs w:val="24"/>
        </w:rPr>
        <w:t>_._</w:t>
      </w:r>
      <w:proofErr w:type="gramEnd"/>
      <w:r w:rsidR="003B37EE">
        <w:rPr>
          <w:rFonts w:ascii="Times New Roman" w:hAnsi="Times New Roman" w:cs="Times New Roman"/>
          <w:bCs/>
          <w:sz w:val="24"/>
          <w:szCs w:val="24"/>
        </w:rPr>
        <w:t>___________ 202</w:t>
      </w:r>
      <w:r w:rsidR="00295781">
        <w:rPr>
          <w:rFonts w:ascii="Times New Roman" w:hAnsi="Times New Roman" w:cs="Times New Roman"/>
          <w:bCs/>
          <w:sz w:val="24"/>
          <w:szCs w:val="24"/>
        </w:rPr>
        <w:t>2</w:t>
      </w:r>
      <w:r w:rsidR="003B37EE">
        <w:rPr>
          <w:rFonts w:ascii="Times New Roman" w:hAnsi="Times New Roman" w:cs="Times New Roman"/>
          <w:bCs/>
          <w:sz w:val="24"/>
          <w:szCs w:val="24"/>
        </w:rPr>
        <w:t>, в целях обеспечения возможности исполнения Фондом обязательств</w:t>
      </w:r>
      <w:r w:rsidR="00BA2BDC">
        <w:rPr>
          <w:rFonts w:ascii="Times New Roman" w:hAnsi="Times New Roman" w:cs="Times New Roman"/>
          <w:bCs/>
          <w:sz w:val="24"/>
          <w:szCs w:val="24"/>
        </w:rPr>
        <w:t>а</w:t>
      </w:r>
      <w:r w:rsidR="003B37EE">
        <w:rPr>
          <w:rFonts w:ascii="Times New Roman" w:hAnsi="Times New Roman" w:cs="Times New Roman"/>
          <w:bCs/>
          <w:sz w:val="24"/>
          <w:szCs w:val="24"/>
        </w:rPr>
        <w:t xml:space="preserve"> указанного в п. 1.</w:t>
      </w:r>
      <w:r w:rsidR="00BA2BDC">
        <w:rPr>
          <w:rFonts w:ascii="Times New Roman" w:hAnsi="Times New Roman" w:cs="Times New Roman"/>
          <w:bCs/>
          <w:sz w:val="24"/>
          <w:szCs w:val="24"/>
        </w:rPr>
        <w:t>1</w:t>
      </w:r>
      <w:r w:rsidR="003B37EE">
        <w:rPr>
          <w:rFonts w:ascii="Times New Roman" w:hAnsi="Times New Roman" w:cs="Times New Roman"/>
          <w:bCs/>
          <w:sz w:val="24"/>
          <w:szCs w:val="24"/>
        </w:rPr>
        <w:t xml:space="preserve"> настоящего Договора.</w:t>
      </w:r>
    </w:p>
    <w:p w14:paraId="016659E4" w14:textId="77777777" w:rsidR="008C4110" w:rsidRPr="000269F0" w:rsidRDefault="008C4110" w:rsidP="00B510AF">
      <w:pPr>
        <w:pStyle w:val="ConsNormal"/>
        <w:spacing w:line="240" w:lineRule="atLeast"/>
        <w:ind w:left="-567" w:firstLine="567"/>
        <w:rPr>
          <w:rFonts w:ascii="Times New Roman" w:hAnsi="Times New Roman" w:cs="Times New Roman"/>
          <w:sz w:val="24"/>
          <w:szCs w:val="24"/>
        </w:rPr>
      </w:pPr>
    </w:p>
    <w:p w14:paraId="26D11192" w14:textId="77777777" w:rsidR="0032603E" w:rsidRPr="000269F0" w:rsidRDefault="0032603E" w:rsidP="00B510AF">
      <w:pPr>
        <w:pStyle w:val="ConsNormal"/>
        <w:spacing w:line="24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14:paraId="1AF78EC6" w14:textId="77777777" w:rsidR="00BA2BDC" w:rsidRPr="00137498" w:rsidRDefault="00BA2BDC" w:rsidP="00BA2BDC">
      <w:pPr>
        <w:pStyle w:val="a3"/>
        <w:keepNext/>
        <w:keepLines/>
        <w:numPr>
          <w:ilvl w:val="0"/>
          <w:numId w:val="1"/>
        </w:numPr>
        <w:spacing w:after="0" w:line="240" w:lineRule="auto"/>
        <w:ind w:left="-567" w:firstLine="567"/>
        <w:contextualSpacing w:val="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37498">
        <w:rPr>
          <w:rFonts w:ascii="Times New Roman" w:eastAsia="Times New Roman" w:hAnsi="Times New Roman" w:cs="Times New Roman"/>
          <w:b/>
          <w:bCs/>
          <w:sz w:val="24"/>
          <w:szCs w:val="24"/>
        </w:rPr>
        <w:t>ЦЕНА УСТУПКИ И ПОРЯДОК ОПЛАТЫ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</w:p>
    <w:p w14:paraId="2983FDC7" w14:textId="31452A76" w:rsidR="00BA2BDC" w:rsidRDefault="00D11608" w:rsidP="00D11608">
      <w:pPr>
        <w:pStyle w:val="a3"/>
        <w:numPr>
          <w:ilvl w:val="1"/>
          <w:numId w:val="1"/>
        </w:numPr>
        <w:spacing w:after="0"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Стороны пришли к соглашению, что в качестве оплаты по настоящему Договору </w:t>
      </w:r>
      <w:r w:rsidR="009A7D7E">
        <w:rPr>
          <w:rFonts w:ascii="Times New Roman" w:eastAsia="Times New Roman" w:hAnsi="Times New Roman" w:cs="Times New Roman"/>
          <w:bCs/>
          <w:sz w:val="24"/>
          <w:szCs w:val="24"/>
        </w:rPr>
        <w:t xml:space="preserve">рассматривается </w:t>
      </w:r>
      <w:r w:rsidR="00563F02">
        <w:rPr>
          <w:rFonts w:ascii="Times New Roman" w:eastAsia="Times New Roman" w:hAnsi="Times New Roman" w:cs="Times New Roman"/>
          <w:bCs/>
          <w:sz w:val="24"/>
          <w:szCs w:val="24"/>
        </w:rPr>
        <w:t>оплата,</w:t>
      </w:r>
      <w:r w:rsidR="009A7D7E">
        <w:rPr>
          <w:rFonts w:ascii="Times New Roman" w:eastAsia="Times New Roman" w:hAnsi="Times New Roman" w:cs="Times New Roman"/>
          <w:bCs/>
          <w:sz w:val="24"/>
          <w:szCs w:val="24"/>
        </w:rPr>
        <w:t xml:space="preserve"> произведенная Цессионарием по </w:t>
      </w:r>
      <w:r w:rsidR="007B0E6B">
        <w:rPr>
          <w:rFonts w:ascii="Times New Roman" w:eastAsia="Times New Roman" w:hAnsi="Times New Roman" w:cs="Times New Roman"/>
          <w:bCs/>
          <w:sz w:val="24"/>
          <w:szCs w:val="24"/>
        </w:rPr>
        <w:t xml:space="preserve">Соглашению </w:t>
      </w:r>
      <w:r w:rsidR="00563F02">
        <w:rPr>
          <w:rFonts w:ascii="Times New Roman" w:eastAsia="Times New Roman" w:hAnsi="Times New Roman" w:cs="Times New Roman"/>
          <w:bCs/>
          <w:sz w:val="24"/>
          <w:szCs w:val="24"/>
        </w:rPr>
        <w:t xml:space="preserve">№ __ </w:t>
      </w:r>
      <w:r w:rsidR="007B0E6B">
        <w:rPr>
          <w:rFonts w:ascii="Times New Roman" w:eastAsia="Times New Roman" w:hAnsi="Times New Roman" w:cs="Times New Roman"/>
          <w:bCs/>
          <w:sz w:val="24"/>
          <w:szCs w:val="24"/>
        </w:rPr>
        <w:t xml:space="preserve">об уступке </w:t>
      </w:r>
      <w:r w:rsidR="00563F02">
        <w:rPr>
          <w:rFonts w:ascii="Times New Roman" w:eastAsia="Times New Roman" w:hAnsi="Times New Roman" w:cs="Times New Roman"/>
          <w:bCs/>
          <w:sz w:val="24"/>
          <w:szCs w:val="24"/>
        </w:rPr>
        <w:t>права требования</w:t>
      </w:r>
      <w:r w:rsidR="007B0E6B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563F02">
        <w:rPr>
          <w:rFonts w:ascii="Times New Roman" w:eastAsia="Times New Roman" w:hAnsi="Times New Roman" w:cs="Times New Roman"/>
          <w:bCs/>
          <w:sz w:val="24"/>
          <w:szCs w:val="24"/>
        </w:rPr>
        <w:t>от _</w:t>
      </w:r>
      <w:proofErr w:type="gramStart"/>
      <w:r w:rsidR="00563F02">
        <w:rPr>
          <w:rFonts w:ascii="Times New Roman" w:eastAsia="Times New Roman" w:hAnsi="Times New Roman" w:cs="Times New Roman"/>
          <w:bCs/>
          <w:sz w:val="24"/>
          <w:szCs w:val="24"/>
        </w:rPr>
        <w:t>_._</w:t>
      </w:r>
      <w:proofErr w:type="gramEnd"/>
      <w:r w:rsidR="00563F02">
        <w:rPr>
          <w:rFonts w:ascii="Times New Roman" w:eastAsia="Times New Roman" w:hAnsi="Times New Roman" w:cs="Times New Roman"/>
          <w:bCs/>
          <w:sz w:val="24"/>
          <w:szCs w:val="24"/>
        </w:rPr>
        <w:t xml:space="preserve">________ 2022 г. </w:t>
      </w:r>
      <w:r w:rsidR="007B0E6B">
        <w:rPr>
          <w:rFonts w:ascii="Times New Roman" w:eastAsia="Times New Roman" w:hAnsi="Times New Roman" w:cs="Times New Roman"/>
          <w:bCs/>
          <w:sz w:val="24"/>
          <w:szCs w:val="24"/>
        </w:rPr>
        <w:t xml:space="preserve">по </w:t>
      </w:r>
      <w:r w:rsidR="009A7D7E">
        <w:rPr>
          <w:rFonts w:ascii="Times New Roman" w:eastAsia="Times New Roman" w:hAnsi="Times New Roman" w:cs="Times New Roman"/>
          <w:bCs/>
          <w:sz w:val="24"/>
          <w:szCs w:val="24"/>
        </w:rPr>
        <w:t>Договору цессии № __</w:t>
      </w:r>
      <w:r w:rsidR="00665B72">
        <w:rPr>
          <w:rFonts w:ascii="Times New Roman" w:eastAsia="Times New Roman" w:hAnsi="Times New Roman" w:cs="Times New Roman"/>
          <w:bCs/>
          <w:sz w:val="24"/>
          <w:szCs w:val="24"/>
        </w:rPr>
        <w:t>_</w:t>
      </w:r>
      <w:r w:rsidR="009A7D7E">
        <w:rPr>
          <w:rFonts w:ascii="Times New Roman" w:eastAsia="Times New Roman" w:hAnsi="Times New Roman" w:cs="Times New Roman"/>
          <w:bCs/>
          <w:sz w:val="24"/>
          <w:szCs w:val="24"/>
        </w:rPr>
        <w:t xml:space="preserve"> от _</w:t>
      </w:r>
      <w:r w:rsidR="00563F02">
        <w:rPr>
          <w:rFonts w:ascii="Times New Roman" w:eastAsia="Times New Roman" w:hAnsi="Times New Roman" w:cs="Times New Roman"/>
          <w:bCs/>
          <w:sz w:val="24"/>
          <w:szCs w:val="24"/>
        </w:rPr>
        <w:t>_. _</w:t>
      </w:r>
      <w:r w:rsidR="009A7D7E">
        <w:rPr>
          <w:rFonts w:ascii="Times New Roman" w:eastAsia="Times New Roman" w:hAnsi="Times New Roman" w:cs="Times New Roman"/>
          <w:bCs/>
          <w:sz w:val="24"/>
          <w:szCs w:val="24"/>
        </w:rPr>
        <w:t xml:space="preserve">______ 2022 г. </w:t>
      </w:r>
    </w:p>
    <w:p w14:paraId="47AB8373" w14:textId="410E0260" w:rsidR="00BA2BDC" w:rsidRPr="00C665B7" w:rsidRDefault="00C665B7" w:rsidP="00C665B7">
      <w:pPr>
        <w:pStyle w:val="a3"/>
        <w:numPr>
          <w:ilvl w:val="1"/>
          <w:numId w:val="1"/>
        </w:numPr>
        <w:spacing w:after="0"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Цедент не вправе требовать иного исполнения по настоящему Договору от Цессионария. </w:t>
      </w:r>
    </w:p>
    <w:p w14:paraId="19DEA98C" w14:textId="77777777" w:rsidR="00BA2BDC" w:rsidRPr="00137498" w:rsidRDefault="00BA2BDC" w:rsidP="00BA2BDC">
      <w:pPr>
        <w:pStyle w:val="a3"/>
        <w:keepNext/>
        <w:keepLines/>
        <w:numPr>
          <w:ilvl w:val="0"/>
          <w:numId w:val="1"/>
        </w:numPr>
        <w:spacing w:after="0" w:line="240" w:lineRule="auto"/>
        <w:ind w:left="360"/>
        <w:contextualSpacing w:val="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УСЛОВИЯ ИСПОЛНЕНИЯ ДОГОВОРА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</w:p>
    <w:p w14:paraId="0E1B2060" w14:textId="77777777" w:rsidR="00BA2BDC" w:rsidRPr="00137498" w:rsidRDefault="00BA2BDC" w:rsidP="00BA2BDC">
      <w:pPr>
        <w:pStyle w:val="a3"/>
        <w:numPr>
          <w:ilvl w:val="1"/>
          <w:numId w:val="1"/>
        </w:numPr>
        <w:spacing w:after="0" w:line="240" w:lineRule="auto"/>
        <w:ind w:left="-567" w:firstLine="567"/>
        <w:contextualSpacing w:val="0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</w:rPr>
      </w:pPr>
      <w:bookmarkStart w:id="5" w:name="_ref_1-89db068d1c5142"/>
      <w:r w:rsidRPr="00137498">
        <w:rPr>
          <w:rFonts w:ascii="Times New Roman" w:eastAsia="Times New Roman" w:hAnsi="Times New Roman" w:cs="Times New Roman"/>
          <w:bCs/>
          <w:sz w:val="24"/>
          <w:szCs w:val="24"/>
        </w:rPr>
        <w:t>Требование переходит к Цессионарию в момент заключения настоящего Договора.</w:t>
      </w:r>
      <w:bookmarkEnd w:id="5"/>
    </w:p>
    <w:p w14:paraId="41B5C569" w14:textId="333C91A1" w:rsidR="00BA2BDC" w:rsidRDefault="00BA2BDC" w:rsidP="00BA2BDC">
      <w:pPr>
        <w:pStyle w:val="a3"/>
        <w:numPr>
          <w:ilvl w:val="1"/>
          <w:numId w:val="1"/>
        </w:numPr>
        <w:spacing w:after="0" w:line="240" w:lineRule="auto"/>
        <w:ind w:left="-567" w:firstLine="567"/>
        <w:contextualSpacing w:val="0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</w:rPr>
      </w:pPr>
      <w:bookmarkStart w:id="6" w:name="_ref_1-b194e56f53874c"/>
      <w:r w:rsidRPr="00137498">
        <w:rPr>
          <w:rFonts w:ascii="Times New Roman" w:eastAsia="Times New Roman" w:hAnsi="Times New Roman" w:cs="Times New Roman"/>
          <w:bCs/>
          <w:sz w:val="24"/>
          <w:szCs w:val="24"/>
        </w:rPr>
        <w:t xml:space="preserve">Цедент обязан одновременно с заключением настоящего договора передать Цессионарию </w:t>
      </w:r>
      <w:bookmarkEnd w:id="6"/>
      <w:r w:rsidR="007B0E6B">
        <w:rPr>
          <w:rFonts w:ascii="Times New Roman" w:hAnsi="Times New Roman" w:cs="Times New Roman"/>
          <w:sz w:val="24"/>
          <w:szCs w:val="24"/>
        </w:rPr>
        <w:t>экземпляр П</w:t>
      </w:r>
      <w:r w:rsidR="008C4110" w:rsidRPr="000A799D">
        <w:rPr>
          <w:rFonts w:ascii="Times New Roman" w:hAnsi="Times New Roman" w:cs="Times New Roman"/>
          <w:sz w:val="24"/>
          <w:szCs w:val="24"/>
        </w:rPr>
        <w:t>редварительн</w:t>
      </w:r>
      <w:r w:rsidR="007B0E6B">
        <w:rPr>
          <w:rFonts w:ascii="Times New Roman" w:hAnsi="Times New Roman" w:cs="Times New Roman"/>
          <w:sz w:val="24"/>
          <w:szCs w:val="24"/>
        </w:rPr>
        <w:t>ого</w:t>
      </w:r>
      <w:r w:rsidR="008C4110" w:rsidRPr="000A799D">
        <w:rPr>
          <w:rFonts w:ascii="Times New Roman" w:hAnsi="Times New Roman" w:cs="Times New Roman"/>
          <w:sz w:val="24"/>
          <w:szCs w:val="24"/>
        </w:rPr>
        <w:t xml:space="preserve"> </w:t>
      </w:r>
      <w:r w:rsidR="008C4110">
        <w:rPr>
          <w:rFonts w:ascii="Times New Roman" w:hAnsi="Times New Roman" w:cs="Times New Roman"/>
          <w:sz w:val="24"/>
          <w:szCs w:val="24"/>
        </w:rPr>
        <w:t>догов</w:t>
      </w:r>
      <w:r w:rsidR="007B0E6B">
        <w:rPr>
          <w:rFonts w:ascii="Times New Roman" w:hAnsi="Times New Roman" w:cs="Times New Roman"/>
          <w:sz w:val="24"/>
          <w:szCs w:val="24"/>
        </w:rPr>
        <w:t xml:space="preserve">ора. </w:t>
      </w:r>
    </w:p>
    <w:p w14:paraId="79496D60" w14:textId="72A1EB98" w:rsidR="00F410D0" w:rsidRDefault="00BA2BDC" w:rsidP="00802F18">
      <w:pPr>
        <w:pStyle w:val="a3"/>
        <w:numPr>
          <w:ilvl w:val="1"/>
          <w:numId w:val="1"/>
        </w:numPr>
        <w:spacing w:after="0" w:line="240" w:lineRule="auto"/>
        <w:ind w:left="-567" w:firstLine="567"/>
        <w:contextualSpacing w:val="0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Цессионарий подтверждает, что ознакомлен с механизмом оказания поддержки и полностью с ним согласен, каких-либо возражений относительно целей и избранных Фондом способов оказания поддержки не имеет</w:t>
      </w:r>
      <w:r w:rsidR="00802F18">
        <w:rPr>
          <w:rFonts w:ascii="Times New Roman" w:eastAsia="Times New Roman" w:hAnsi="Times New Roman" w:cs="Times New Roman"/>
          <w:bCs/>
          <w:sz w:val="24"/>
          <w:szCs w:val="24"/>
        </w:rPr>
        <w:t>.</w:t>
      </w:r>
    </w:p>
    <w:p w14:paraId="48D81EEE" w14:textId="42E619BC" w:rsidR="00DB0AAD" w:rsidRPr="00295781" w:rsidRDefault="00DB0AAD" w:rsidP="007B0E6B">
      <w:pPr>
        <w:pStyle w:val="a3"/>
        <w:numPr>
          <w:ilvl w:val="2"/>
          <w:numId w:val="1"/>
        </w:numPr>
        <w:spacing w:after="0" w:line="240" w:lineRule="auto"/>
        <w:ind w:left="-567" w:firstLine="567"/>
        <w:contextualSpacing w:val="0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295781">
        <w:rPr>
          <w:rFonts w:ascii="Times New Roman" w:eastAsia="Times New Roman" w:hAnsi="Times New Roman" w:cs="Times New Roman"/>
          <w:bCs/>
          <w:sz w:val="24"/>
          <w:szCs w:val="24"/>
        </w:rPr>
        <w:t xml:space="preserve">Цессионарий </w:t>
      </w:r>
      <w:r w:rsidR="00563F02" w:rsidRPr="00295781">
        <w:rPr>
          <w:rFonts w:ascii="Times New Roman" w:eastAsia="Times New Roman" w:hAnsi="Times New Roman" w:cs="Times New Roman"/>
          <w:bCs/>
          <w:sz w:val="24"/>
          <w:szCs w:val="24"/>
        </w:rPr>
        <w:t xml:space="preserve">также </w:t>
      </w:r>
      <w:r w:rsidRPr="00295781">
        <w:rPr>
          <w:rFonts w:ascii="Times New Roman" w:eastAsia="Times New Roman" w:hAnsi="Times New Roman" w:cs="Times New Roman"/>
          <w:bCs/>
          <w:sz w:val="24"/>
          <w:szCs w:val="24"/>
        </w:rPr>
        <w:t xml:space="preserve">подтверждает, что согласен с механизмом определения цены </w:t>
      </w:r>
      <w:r w:rsidR="007B0E6B" w:rsidRPr="00295781">
        <w:rPr>
          <w:rFonts w:ascii="Times New Roman" w:eastAsia="Times New Roman" w:hAnsi="Times New Roman" w:cs="Times New Roman"/>
          <w:bCs/>
          <w:sz w:val="24"/>
          <w:szCs w:val="24"/>
        </w:rPr>
        <w:t>жилого помещения, подлежащего передаче по Основному договору, который определен в п. 2.2 Предварительного договора, и принимает на себя обязательства Цедента по оплате</w:t>
      </w:r>
      <w:r w:rsidR="0072729F" w:rsidRPr="00295781">
        <w:rPr>
          <w:rFonts w:ascii="Times New Roman" w:eastAsia="Times New Roman" w:hAnsi="Times New Roman" w:cs="Times New Roman"/>
          <w:bCs/>
          <w:sz w:val="24"/>
          <w:szCs w:val="24"/>
        </w:rPr>
        <w:t xml:space="preserve"> возможно образующейся задолженности</w:t>
      </w:r>
      <w:r w:rsidR="003702F7" w:rsidRPr="00295781">
        <w:rPr>
          <w:rFonts w:ascii="Times New Roman" w:eastAsia="Times New Roman" w:hAnsi="Times New Roman" w:cs="Times New Roman"/>
          <w:bCs/>
          <w:sz w:val="24"/>
          <w:szCs w:val="24"/>
        </w:rPr>
        <w:t xml:space="preserve"> перед Фондом</w:t>
      </w:r>
      <w:r w:rsidR="0072729F" w:rsidRPr="00295781">
        <w:rPr>
          <w:rFonts w:ascii="Times New Roman" w:eastAsia="Times New Roman" w:hAnsi="Times New Roman" w:cs="Times New Roman"/>
          <w:bCs/>
          <w:sz w:val="24"/>
          <w:szCs w:val="24"/>
        </w:rPr>
        <w:t>, представляющей собой разницу между</w:t>
      </w:r>
      <w:r w:rsidR="003702F7" w:rsidRPr="00295781">
        <w:rPr>
          <w:rFonts w:ascii="Times New Roman" w:eastAsia="Times New Roman" w:hAnsi="Times New Roman" w:cs="Times New Roman"/>
          <w:bCs/>
          <w:sz w:val="24"/>
          <w:szCs w:val="24"/>
        </w:rPr>
        <w:t xml:space="preserve"> суммой уплаченной Цедентом по Договору участия в долевом строительстве и ценой </w:t>
      </w:r>
      <w:r w:rsidR="003E4639" w:rsidRPr="00295781">
        <w:rPr>
          <w:rFonts w:ascii="Times New Roman" w:eastAsia="Times New Roman" w:hAnsi="Times New Roman" w:cs="Times New Roman"/>
          <w:bCs/>
          <w:sz w:val="24"/>
          <w:szCs w:val="24"/>
        </w:rPr>
        <w:t xml:space="preserve">жилого помещения </w:t>
      </w:r>
      <w:r w:rsidR="003702F7" w:rsidRPr="00295781">
        <w:rPr>
          <w:rFonts w:ascii="Times New Roman" w:eastAsia="Times New Roman" w:hAnsi="Times New Roman" w:cs="Times New Roman"/>
          <w:bCs/>
          <w:sz w:val="24"/>
          <w:szCs w:val="24"/>
        </w:rPr>
        <w:t xml:space="preserve">определенной согласно п. 2.2. Предварительного Договора. </w:t>
      </w:r>
    </w:p>
    <w:p w14:paraId="740925A6" w14:textId="3A2A485E" w:rsidR="002C742B" w:rsidRDefault="00BA2BDC" w:rsidP="002C742B">
      <w:pPr>
        <w:pStyle w:val="a3"/>
        <w:numPr>
          <w:ilvl w:val="1"/>
          <w:numId w:val="1"/>
        </w:numPr>
        <w:spacing w:after="0" w:line="240" w:lineRule="auto"/>
        <w:ind w:left="-567" w:firstLine="567"/>
        <w:contextualSpacing w:val="0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bookmarkStart w:id="7" w:name="_ref_1-42a91fb80c0442"/>
      <w:r>
        <w:rPr>
          <w:rFonts w:ascii="Times New Roman" w:eastAsia="Times New Roman" w:hAnsi="Times New Roman" w:cs="Times New Roman"/>
          <w:sz w:val="24"/>
          <w:szCs w:val="24"/>
        </w:rPr>
        <w:t>Стороны обязуются согласовать переход прав и обязанностей по настоящему Договору с Фондом. В отсутствии такового Фонд оставляет за собой право на</w:t>
      </w:r>
      <w:r w:rsidRPr="003F00E7">
        <w:rPr>
          <w:rFonts w:ascii="Times New Roman" w:eastAsia="Times New Roman" w:hAnsi="Times New Roman" w:cs="Times New Roman"/>
          <w:sz w:val="24"/>
          <w:szCs w:val="24"/>
        </w:rPr>
        <w:t xml:space="preserve"> односторонний отказ от исполнения соглашений об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F00E7">
        <w:rPr>
          <w:rFonts w:ascii="Times New Roman" w:eastAsia="Times New Roman" w:hAnsi="Times New Roman" w:cs="Times New Roman"/>
          <w:sz w:val="24"/>
          <w:szCs w:val="24"/>
        </w:rPr>
        <w:t>оказания поддержки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на основании п. 9.11 </w:t>
      </w:r>
      <w:r w:rsidRPr="007C3336">
        <w:rPr>
          <w:rFonts w:ascii="Times New Roman" w:eastAsia="Times New Roman" w:hAnsi="Times New Roman" w:cs="Times New Roman"/>
          <w:sz w:val="24"/>
          <w:szCs w:val="24"/>
        </w:rPr>
        <w:t>Положени</w:t>
      </w:r>
      <w:r>
        <w:rPr>
          <w:rFonts w:ascii="Times New Roman" w:eastAsia="Times New Roman" w:hAnsi="Times New Roman" w:cs="Times New Roman"/>
          <w:sz w:val="24"/>
          <w:szCs w:val="24"/>
        </w:rPr>
        <w:t>я</w:t>
      </w:r>
      <w:r w:rsidRPr="007C3336">
        <w:rPr>
          <w:rFonts w:ascii="Times New Roman" w:eastAsia="Times New Roman" w:hAnsi="Times New Roman" w:cs="Times New Roman"/>
          <w:sz w:val="24"/>
          <w:szCs w:val="24"/>
        </w:rPr>
        <w:t xml:space="preserve"> о порядке оказания поддержки гражданам, включенным в реестр пострадавших граждан, чьи помещения не предусмотрены проектной документацией жилых домов №3 и №6 ЖК «Золотая середина»</w:t>
      </w:r>
      <w:r w:rsidRPr="003F00E7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03272448" w14:textId="766D4220" w:rsidR="002C742B" w:rsidRPr="00295781" w:rsidRDefault="002C742B" w:rsidP="002C742B">
      <w:pPr>
        <w:pStyle w:val="a3"/>
        <w:numPr>
          <w:ilvl w:val="1"/>
          <w:numId w:val="1"/>
        </w:numPr>
        <w:spacing w:after="0" w:line="240" w:lineRule="auto"/>
        <w:ind w:left="-567" w:firstLine="567"/>
        <w:contextualSpacing w:val="0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295781">
        <w:rPr>
          <w:rFonts w:ascii="Times New Roman" w:hAnsi="Times New Roman" w:cs="Times New Roman"/>
          <w:sz w:val="24"/>
          <w:szCs w:val="24"/>
        </w:rPr>
        <w:t xml:space="preserve">Цессионарий до заключения </w:t>
      </w:r>
      <w:r w:rsidR="00295781">
        <w:rPr>
          <w:rFonts w:ascii="Times New Roman" w:hAnsi="Times New Roman" w:cs="Times New Roman"/>
          <w:sz w:val="24"/>
          <w:szCs w:val="24"/>
        </w:rPr>
        <w:t>Основного договора</w:t>
      </w:r>
      <w:r w:rsidRPr="00295781">
        <w:rPr>
          <w:rFonts w:ascii="Times New Roman" w:hAnsi="Times New Roman" w:cs="Times New Roman"/>
          <w:sz w:val="24"/>
          <w:szCs w:val="24"/>
        </w:rPr>
        <w:t xml:space="preserve"> вправе в свободной форме направить в Фонд заявление об отказе от оказания поддержки и расторжении заключенных соглашений об оказании поддержки.</w:t>
      </w:r>
    </w:p>
    <w:p w14:paraId="30491444" w14:textId="1B9A8F72" w:rsidR="00BA2BDC" w:rsidRPr="004F658D" w:rsidRDefault="004865D8" w:rsidP="00BA2BDC">
      <w:pPr>
        <w:pStyle w:val="a3"/>
        <w:numPr>
          <w:ilvl w:val="1"/>
          <w:numId w:val="1"/>
        </w:numPr>
        <w:spacing w:after="0" w:line="240" w:lineRule="auto"/>
        <w:ind w:left="-567" w:firstLine="567"/>
        <w:contextualSpacing w:val="0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С</w:t>
      </w:r>
      <w:r w:rsidR="00BA2BDC">
        <w:rPr>
          <w:rFonts w:ascii="Times New Roman" w:eastAsia="Times New Roman" w:hAnsi="Times New Roman" w:cs="Times New Roman"/>
          <w:sz w:val="24"/>
          <w:szCs w:val="24"/>
        </w:rPr>
        <w:t>огласовани</w:t>
      </w:r>
      <w:r>
        <w:rPr>
          <w:rFonts w:ascii="Times New Roman" w:eastAsia="Times New Roman" w:hAnsi="Times New Roman" w:cs="Times New Roman"/>
          <w:sz w:val="24"/>
          <w:szCs w:val="24"/>
        </w:rPr>
        <w:t>е</w:t>
      </w:r>
      <w:r w:rsidR="00BA2BDC">
        <w:rPr>
          <w:rFonts w:ascii="Times New Roman" w:eastAsia="Times New Roman" w:hAnsi="Times New Roman" w:cs="Times New Roman"/>
          <w:sz w:val="24"/>
          <w:szCs w:val="24"/>
        </w:rPr>
        <w:t xml:space="preserve"> Фондом перехода прав и обязанностей по настоящему Договору </w:t>
      </w:r>
      <w:r w:rsidRPr="004865D8">
        <w:rPr>
          <w:rFonts w:ascii="Times New Roman" w:eastAsia="Times New Roman" w:hAnsi="Times New Roman" w:cs="Times New Roman"/>
          <w:sz w:val="24"/>
          <w:szCs w:val="24"/>
        </w:rPr>
        <w:t>осуществляется Фондом путем проставления подписи уполномоченного лица Фонда, надписи: «Согласовано» и печати Фонда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 w:rsidR="00BA2BD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7E9B3D28" w14:textId="77777777" w:rsidR="00BA2BDC" w:rsidRPr="00A0488F" w:rsidRDefault="00BA2BDC" w:rsidP="00BA2BDC">
      <w:pPr>
        <w:pStyle w:val="a3"/>
        <w:keepNext/>
        <w:keepLines/>
        <w:numPr>
          <w:ilvl w:val="0"/>
          <w:numId w:val="1"/>
        </w:numPr>
        <w:spacing w:after="0" w:line="240" w:lineRule="auto"/>
        <w:ind w:left="360"/>
        <w:contextualSpacing w:val="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0488F">
        <w:rPr>
          <w:rFonts w:ascii="Times New Roman" w:eastAsia="Times New Roman" w:hAnsi="Times New Roman" w:cs="Times New Roman"/>
          <w:b/>
          <w:bCs/>
          <w:sz w:val="24"/>
          <w:szCs w:val="24"/>
        </w:rPr>
        <w:t>О</w:t>
      </w:r>
      <w:bookmarkEnd w:id="7"/>
      <w:r w:rsidRPr="00A0488F">
        <w:rPr>
          <w:rFonts w:ascii="Times New Roman" w:eastAsia="Times New Roman" w:hAnsi="Times New Roman" w:cs="Times New Roman"/>
          <w:b/>
          <w:bCs/>
          <w:sz w:val="24"/>
          <w:szCs w:val="24"/>
        </w:rPr>
        <w:t>ТВЕТСТВЕННОСТЬ СТОРОН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</w:p>
    <w:p w14:paraId="24861A2C" w14:textId="0C051111" w:rsidR="00BA2BDC" w:rsidRPr="00A0488F" w:rsidRDefault="00BA2BDC" w:rsidP="00BA2BDC">
      <w:pPr>
        <w:pStyle w:val="a3"/>
        <w:numPr>
          <w:ilvl w:val="1"/>
          <w:numId w:val="1"/>
        </w:numPr>
        <w:spacing w:after="0" w:line="240" w:lineRule="auto"/>
        <w:ind w:left="-567" w:firstLine="567"/>
        <w:contextualSpacing w:val="0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A0488F">
        <w:rPr>
          <w:rFonts w:ascii="Times New Roman" w:eastAsia="Times New Roman" w:hAnsi="Times New Roman" w:cs="Times New Roman"/>
          <w:bCs/>
          <w:sz w:val="24"/>
          <w:szCs w:val="24"/>
        </w:rPr>
        <w:t xml:space="preserve">Сторона, право которой нарушено, может требовать полного возмещения причиненных ей убытков, если законом или </w:t>
      </w:r>
      <w:r w:rsidR="00A34123">
        <w:rPr>
          <w:rFonts w:ascii="Times New Roman" w:eastAsia="Times New Roman" w:hAnsi="Times New Roman" w:cs="Times New Roman"/>
          <w:bCs/>
          <w:sz w:val="24"/>
          <w:szCs w:val="24"/>
        </w:rPr>
        <w:t>д</w:t>
      </w:r>
      <w:r w:rsidRPr="00A0488F">
        <w:rPr>
          <w:rFonts w:ascii="Times New Roman" w:eastAsia="Times New Roman" w:hAnsi="Times New Roman" w:cs="Times New Roman"/>
          <w:bCs/>
          <w:sz w:val="24"/>
          <w:szCs w:val="24"/>
        </w:rPr>
        <w:t>оговором не предусмотрено возмещение убытков в меньшем размере.</w:t>
      </w:r>
    </w:p>
    <w:p w14:paraId="47A6E087" w14:textId="77777777" w:rsidR="00BA2BDC" w:rsidRPr="00AB78D3" w:rsidRDefault="00BA2BDC" w:rsidP="00BA2BDC">
      <w:pPr>
        <w:pStyle w:val="a3"/>
        <w:numPr>
          <w:ilvl w:val="1"/>
          <w:numId w:val="1"/>
        </w:numPr>
        <w:spacing w:after="0" w:line="240" w:lineRule="auto"/>
        <w:ind w:left="-567" w:firstLine="567"/>
        <w:contextualSpacing w:val="0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</w:rPr>
      </w:pPr>
      <w:bookmarkStart w:id="8" w:name="_ref_1-8902c471d7d143"/>
      <w:r w:rsidRPr="00AB78D3">
        <w:rPr>
          <w:rFonts w:ascii="Times New Roman" w:eastAsia="Times New Roman" w:hAnsi="Times New Roman" w:cs="Times New Roman"/>
          <w:bCs/>
          <w:sz w:val="24"/>
          <w:szCs w:val="24"/>
        </w:rPr>
        <w:t xml:space="preserve">Цедент отвечает перед Цессионарием за недействительность переданного ему требования, но не отвечает за неисполнение этого требования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Фондом</w:t>
      </w:r>
      <w:bookmarkEnd w:id="8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. </w:t>
      </w:r>
    </w:p>
    <w:p w14:paraId="68006D03" w14:textId="77777777" w:rsidR="00BA2BDC" w:rsidRPr="00AB78D3" w:rsidRDefault="00BA2BDC" w:rsidP="00BA2BDC">
      <w:pPr>
        <w:pStyle w:val="a3"/>
        <w:numPr>
          <w:ilvl w:val="1"/>
          <w:numId w:val="1"/>
        </w:numPr>
        <w:spacing w:after="0" w:line="240" w:lineRule="auto"/>
        <w:ind w:left="-567" w:firstLine="567"/>
        <w:contextualSpacing w:val="0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</w:rPr>
      </w:pPr>
      <w:bookmarkStart w:id="9" w:name="_ref_1-47e3cc01627b49"/>
      <w:r w:rsidRPr="00AB78D3">
        <w:rPr>
          <w:rFonts w:ascii="Times New Roman" w:eastAsia="Times New Roman" w:hAnsi="Times New Roman" w:cs="Times New Roman"/>
          <w:bCs/>
          <w:sz w:val="24"/>
          <w:szCs w:val="24"/>
        </w:rPr>
        <w:t>При уступке Цедентом должны быть соблюдены следующие условия:</w:t>
      </w:r>
      <w:bookmarkEnd w:id="9"/>
    </w:p>
    <w:p w14:paraId="7363015A" w14:textId="77777777" w:rsidR="00BA2BDC" w:rsidRPr="00A0488F" w:rsidRDefault="00BA2BDC" w:rsidP="00BA2BDC">
      <w:pPr>
        <w:pStyle w:val="a3"/>
        <w:numPr>
          <w:ilvl w:val="0"/>
          <w:numId w:val="7"/>
        </w:numPr>
        <w:spacing w:after="0"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0488F">
        <w:rPr>
          <w:rFonts w:ascii="Times New Roman" w:eastAsia="Times New Roman" w:hAnsi="Times New Roman" w:cs="Times New Roman"/>
          <w:sz w:val="24"/>
          <w:szCs w:val="24"/>
        </w:rPr>
        <w:t>уступаемое требование существует в момент уступки;</w:t>
      </w:r>
    </w:p>
    <w:p w14:paraId="3837BDCD" w14:textId="77777777" w:rsidR="00BA2BDC" w:rsidRPr="00AB78D3" w:rsidRDefault="00BA2BDC" w:rsidP="00BA2BDC">
      <w:pPr>
        <w:pStyle w:val="a3"/>
        <w:numPr>
          <w:ilvl w:val="0"/>
          <w:numId w:val="7"/>
        </w:numPr>
        <w:spacing w:after="0"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B78D3">
        <w:rPr>
          <w:rFonts w:ascii="Times New Roman" w:eastAsia="Times New Roman" w:hAnsi="Times New Roman" w:cs="Times New Roman"/>
          <w:sz w:val="24"/>
          <w:szCs w:val="24"/>
        </w:rPr>
        <w:t>Цедент правомочен совершать уступку;</w:t>
      </w:r>
    </w:p>
    <w:p w14:paraId="4D792EB9" w14:textId="5C2D3FAD" w:rsidR="00BA2BDC" w:rsidRDefault="00BA2BDC" w:rsidP="00BA2BDC">
      <w:pPr>
        <w:pStyle w:val="a3"/>
        <w:numPr>
          <w:ilvl w:val="0"/>
          <w:numId w:val="7"/>
        </w:numPr>
        <w:spacing w:after="0"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B78D3">
        <w:rPr>
          <w:rFonts w:ascii="Times New Roman" w:eastAsia="Times New Roman" w:hAnsi="Times New Roman" w:cs="Times New Roman"/>
          <w:sz w:val="24"/>
          <w:szCs w:val="24"/>
        </w:rPr>
        <w:t>уступаемое требование ранее не было уступлено Цедентом другому лицу;</w:t>
      </w:r>
    </w:p>
    <w:p w14:paraId="6F1A009C" w14:textId="77777777" w:rsidR="00A34123" w:rsidRPr="00E17BE7" w:rsidRDefault="00A34123" w:rsidP="00A34123">
      <w:pPr>
        <w:pStyle w:val="a3"/>
        <w:numPr>
          <w:ilvl w:val="0"/>
          <w:numId w:val="7"/>
        </w:numPr>
        <w:spacing w:after="0"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10" w:name="_Hlk108693117"/>
      <w:r w:rsidRPr="00E17BE7">
        <w:rPr>
          <w:rFonts w:ascii="Times New Roman" w:eastAsia="Times New Roman" w:hAnsi="Times New Roman" w:cs="Times New Roman"/>
          <w:sz w:val="24"/>
          <w:szCs w:val="24"/>
        </w:rPr>
        <w:t>Цедент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у не выплачивалось возмещение в соответствии со ст. 13 </w:t>
      </w:r>
      <w:r w:rsidRPr="005E274B">
        <w:rPr>
          <w:rFonts w:ascii="Times New Roman" w:eastAsia="Times New Roman" w:hAnsi="Times New Roman" w:cs="Times New Roman"/>
          <w:sz w:val="24"/>
          <w:szCs w:val="24"/>
        </w:rPr>
        <w:t>Федерального закона № 218-ФЗ от 29.07.2017 г. «О публично-правовой компании «Фонд развития территорий» и о внесении изменений в отдельные законодательные акты Российской Федерации»</w:t>
      </w:r>
      <w:r w:rsidRPr="00E17BE7"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  <w:bookmarkEnd w:id="10"/>
    </w:p>
    <w:p w14:paraId="3D025376" w14:textId="668D1312" w:rsidR="00BA2BDC" w:rsidRPr="00AB78D3" w:rsidRDefault="00BA2BDC" w:rsidP="00BA2BDC">
      <w:pPr>
        <w:pStyle w:val="a3"/>
        <w:numPr>
          <w:ilvl w:val="0"/>
          <w:numId w:val="7"/>
        </w:numPr>
        <w:spacing w:after="0"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B78D3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Цедент не совершал и не будет совершать никаких действий, которые могут служить основанием для возражений </w:t>
      </w:r>
      <w:r w:rsidR="008C4110">
        <w:rPr>
          <w:rFonts w:ascii="Times New Roman" w:eastAsia="Times New Roman" w:hAnsi="Times New Roman" w:cs="Times New Roman"/>
          <w:sz w:val="24"/>
          <w:szCs w:val="24"/>
        </w:rPr>
        <w:t>Фонда</w:t>
      </w:r>
      <w:r w:rsidRPr="00AB78D3">
        <w:rPr>
          <w:rFonts w:ascii="Times New Roman" w:eastAsia="Times New Roman" w:hAnsi="Times New Roman" w:cs="Times New Roman"/>
          <w:sz w:val="24"/>
          <w:szCs w:val="24"/>
        </w:rPr>
        <w:t xml:space="preserve"> против уступленного требования.</w:t>
      </w:r>
    </w:p>
    <w:p w14:paraId="7F979A62" w14:textId="0E71A147" w:rsidR="002C742B" w:rsidRPr="002C742B" w:rsidRDefault="00BA2BDC" w:rsidP="002C742B">
      <w:pPr>
        <w:pStyle w:val="a3"/>
        <w:numPr>
          <w:ilvl w:val="1"/>
          <w:numId w:val="1"/>
        </w:numPr>
        <w:spacing w:after="0"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0488F">
        <w:rPr>
          <w:rFonts w:ascii="Times New Roman" w:eastAsia="Times New Roman" w:hAnsi="Times New Roman" w:cs="Times New Roman"/>
          <w:sz w:val="24"/>
          <w:szCs w:val="24"/>
        </w:rPr>
        <w:t xml:space="preserve">Законом или </w:t>
      </w:r>
      <w:r w:rsidR="00A34123">
        <w:rPr>
          <w:rFonts w:ascii="Times New Roman" w:eastAsia="Times New Roman" w:hAnsi="Times New Roman" w:cs="Times New Roman"/>
          <w:sz w:val="24"/>
          <w:szCs w:val="24"/>
        </w:rPr>
        <w:t>д</w:t>
      </w:r>
      <w:r w:rsidRPr="00A0488F">
        <w:rPr>
          <w:rFonts w:ascii="Times New Roman" w:eastAsia="Times New Roman" w:hAnsi="Times New Roman" w:cs="Times New Roman"/>
          <w:sz w:val="24"/>
          <w:szCs w:val="24"/>
        </w:rPr>
        <w:t>оговором могут быть предусмотрены и иные требования, предъявляемые к уступке.</w:t>
      </w:r>
    </w:p>
    <w:p w14:paraId="08BD421A" w14:textId="0E949B28" w:rsidR="00BA2BDC" w:rsidRDefault="00BA2BDC" w:rsidP="00BA2BDC">
      <w:pPr>
        <w:pStyle w:val="a3"/>
        <w:numPr>
          <w:ilvl w:val="1"/>
          <w:numId w:val="1"/>
        </w:numPr>
        <w:spacing w:after="0"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0488F">
        <w:rPr>
          <w:rFonts w:ascii="Times New Roman" w:eastAsia="Times New Roman" w:hAnsi="Times New Roman" w:cs="Times New Roman"/>
          <w:sz w:val="24"/>
          <w:szCs w:val="24"/>
        </w:rPr>
        <w:t xml:space="preserve">При нарушении Цедентом данных правил Цессионарий вправе потребовать от Цедента возврата, всего переданного по </w:t>
      </w:r>
      <w:r w:rsidR="00A34123">
        <w:rPr>
          <w:rFonts w:ascii="Times New Roman" w:eastAsia="Times New Roman" w:hAnsi="Times New Roman" w:cs="Times New Roman"/>
          <w:sz w:val="24"/>
          <w:szCs w:val="24"/>
        </w:rPr>
        <w:t>Договору</w:t>
      </w:r>
      <w:r w:rsidRPr="00A0488F">
        <w:rPr>
          <w:rFonts w:ascii="Times New Roman" w:eastAsia="Times New Roman" w:hAnsi="Times New Roman" w:cs="Times New Roman"/>
          <w:sz w:val="24"/>
          <w:szCs w:val="24"/>
        </w:rPr>
        <w:t>, а также возмещения причиненных убытков.</w:t>
      </w:r>
    </w:p>
    <w:p w14:paraId="0651F08A" w14:textId="562624DF" w:rsidR="00A34123" w:rsidRPr="00793974" w:rsidRDefault="00A34123" w:rsidP="00A34123">
      <w:pPr>
        <w:pStyle w:val="a3"/>
        <w:numPr>
          <w:ilvl w:val="1"/>
          <w:numId w:val="1"/>
        </w:numPr>
        <w:spacing w:after="0" w:line="240" w:lineRule="auto"/>
        <w:ind w:left="-567"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11" w:name="_Hlk108693093"/>
      <w:r w:rsidRPr="00793974">
        <w:rPr>
          <w:rFonts w:ascii="Times New Roman" w:eastAsia="Times New Roman" w:hAnsi="Times New Roman" w:cs="Times New Roman"/>
          <w:sz w:val="24"/>
          <w:szCs w:val="24"/>
        </w:rPr>
        <w:t xml:space="preserve">Цедент и Цессионарий осведомлены об ограничениях, установленных в ст. 13 Федерального закона № 218-ФЗ от 29.07.2017 г. «О публично-правовой компании «Фонд развития территорий» и о внесении изменений в отдельные законодательные акты Российской Федерации», в том числе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об отсутствии права на получение возмещения в </w:t>
      </w:r>
      <w:r w:rsidR="001176D3">
        <w:rPr>
          <w:rFonts w:ascii="Times New Roman" w:eastAsia="Times New Roman" w:hAnsi="Times New Roman" w:cs="Times New Roman"/>
          <w:sz w:val="24"/>
          <w:szCs w:val="24"/>
        </w:rPr>
        <w:t xml:space="preserve">связи с </w:t>
      </w:r>
      <w:r>
        <w:rPr>
          <w:rFonts w:ascii="Times New Roman" w:eastAsia="Times New Roman" w:hAnsi="Times New Roman" w:cs="Times New Roman"/>
          <w:sz w:val="24"/>
          <w:szCs w:val="24"/>
        </w:rPr>
        <w:t>приобретени</w:t>
      </w:r>
      <w:r w:rsidR="001176D3">
        <w:rPr>
          <w:rFonts w:ascii="Times New Roman" w:eastAsia="Times New Roman" w:hAnsi="Times New Roman" w:cs="Times New Roman"/>
          <w:sz w:val="24"/>
          <w:szCs w:val="24"/>
        </w:rPr>
        <w:t xml:space="preserve">ем </w:t>
      </w:r>
      <w:r>
        <w:rPr>
          <w:rFonts w:ascii="Times New Roman" w:eastAsia="Times New Roman" w:hAnsi="Times New Roman" w:cs="Times New Roman"/>
          <w:sz w:val="24"/>
          <w:szCs w:val="24"/>
        </w:rPr>
        <w:t>права требования</w:t>
      </w:r>
      <w:r w:rsidRPr="00CD1B6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к </w:t>
      </w:r>
      <w:r w:rsidR="006C595B">
        <w:rPr>
          <w:rFonts w:ascii="Times New Roman" w:eastAsia="Times New Roman" w:hAnsi="Times New Roman" w:cs="Times New Roman"/>
          <w:sz w:val="24"/>
          <w:szCs w:val="24"/>
        </w:rPr>
        <w:t xml:space="preserve">ООО «Фирма «Свей» </w:t>
      </w:r>
      <w:r w:rsidR="006C595B" w:rsidRPr="006C595B">
        <w:rPr>
          <w:rFonts w:ascii="Times New Roman" w:eastAsia="Times New Roman" w:hAnsi="Times New Roman" w:cs="Times New Roman"/>
          <w:sz w:val="24"/>
          <w:szCs w:val="24"/>
        </w:rPr>
        <w:t>(ОГРН 1021602848794, ИНН 1654033479)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D1B6D">
        <w:rPr>
          <w:rFonts w:ascii="Times New Roman" w:eastAsia="Times New Roman" w:hAnsi="Times New Roman" w:cs="Times New Roman"/>
          <w:sz w:val="24"/>
          <w:szCs w:val="24"/>
        </w:rPr>
        <w:t>о передаче жилого помещения после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13.07.2020 г., </w:t>
      </w:r>
      <w:r w:rsidR="001176D3">
        <w:rPr>
          <w:rFonts w:ascii="Times New Roman" w:eastAsia="Times New Roman" w:hAnsi="Times New Roman" w:cs="Times New Roman"/>
          <w:sz w:val="24"/>
          <w:szCs w:val="24"/>
        </w:rPr>
        <w:t>который признан банкротом</w:t>
      </w:r>
      <w:r w:rsidRPr="00CD1B6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на указанную дату </w:t>
      </w:r>
      <w:r w:rsidRPr="00CD1B6D">
        <w:rPr>
          <w:rFonts w:ascii="Times New Roman" w:eastAsia="Times New Roman" w:hAnsi="Times New Roman" w:cs="Times New Roman"/>
          <w:sz w:val="24"/>
          <w:szCs w:val="24"/>
        </w:rPr>
        <w:t xml:space="preserve">и </w:t>
      </w:r>
      <w:r>
        <w:rPr>
          <w:rFonts w:ascii="Times New Roman" w:eastAsia="Times New Roman" w:hAnsi="Times New Roman" w:cs="Times New Roman"/>
          <w:sz w:val="24"/>
          <w:szCs w:val="24"/>
        </w:rPr>
        <w:t>в отношении</w:t>
      </w:r>
      <w:r w:rsidR="001176D3">
        <w:rPr>
          <w:rFonts w:ascii="Times New Roman" w:eastAsia="Times New Roman" w:hAnsi="Times New Roman" w:cs="Times New Roman"/>
          <w:sz w:val="24"/>
          <w:szCs w:val="24"/>
        </w:rPr>
        <w:t xml:space="preserve"> которого открыто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D1B6D">
        <w:rPr>
          <w:rFonts w:ascii="Times New Roman" w:eastAsia="Times New Roman" w:hAnsi="Times New Roman" w:cs="Times New Roman"/>
          <w:sz w:val="24"/>
          <w:szCs w:val="24"/>
        </w:rPr>
        <w:t>конкурсно</w:t>
      </w:r>
      <w:r w:rsidR="001176D3">
        <w:rPr>
          <w:rFonts w:ascii="Times New Roman" w:eastAsia="Times New Roman" w:hAnsi="Times New Roman" w:cs="Times New Roman"/>
          <w:sz w:val="24"/>
          <w:szCs w:val="24"/>
        </w:rPr>
        <w:t>е</w:t>
      </w:r>
      <w:r w:rsidRPr="00CD1B6D">
        <w:rPr>
          <w:rFonts w:ascii="Times New Roman" w:eastAsia="Times New Roman" w:hAnsi="Times New Roman" w:cs="Times New Roman"/>
          <w:sz w:val="24"/>
          <w:szCs w:val="24"/>
        </w:rPr>
        <w:t xml:space="preserve"> производств</w:t>
      </w:r>
      <w:r w:rsidR="001176D3"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bookmarkEnd w:id="11"/>
    <w:p w14:paraId="3B6AB5C9" w14:textId="48B3312C" w:rsidR="00BA2BDC" w:rsidRPr="00A34123" w:rsidRDefault="00BA2BDC" w:rsidP="00C665B7">
      <w:pPr>
        <w:pStyle w:val="a3"/>
        <w:numPr>
          <w:ilvl w:val="1"/>
          <w:numId w:val="1"/>
        </w:numPr>
        <w:spacing w:after="0"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0488F">
        <w:rPr>
          <w:rFonts w:ascii="Times New Roman" w:eastAsia="Times New Roman" w:hAnsi="Times New Roman" w:cs="Times New Roman"/>
          <w:color w:val="000000"/>
          <w:sz w:val="24"/>
          <w:szCs w:val="24"/>
        </w:rPr>
        <w:t>В случае, если в дальнейшем после заключения настоящего договора вступившим в законную силу судебным актом будет установлено отсутствие прав требования у Цедента, либо настоящий договор будет признан недействительным (ничтожным), Цессионарий будет иметь право обратиться в суд за защитой своих нарушенных прав с иском к Цеденту.</w:t>
      </w:r>
    </w:p>
    <w:p w14:paraId="1D723E87" w14:textId="7099CDC4" w:rsidR="00A34123" w:rsidRPr="00A34123" w:rsidRDefault="00A34123" w:rsidP="00A34123">
      <w:pPr>
        <w:pStyle w:val="a3"/>
        <w:numPr>
          <w:ilvl w:val="1"/>
          <w:numId w:val="1"/>
        </w:numPr>
        <w:spacing w:after="0" w:line="240" w:lineRule="auto"/>
        <w:ind w:left="-567" w:firstLine="56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 случае расторжения настоящего Договора Цедент обязан уведомить Фонд в письменном виде о факте расторжения Договора, в течение 10 (Десяти) календарных дней с указанного момента.  В отсутствие такого уведомления, основной договор купли-продажи жилого помещения будет заключен Фондом с Цессионарием. </w:t>
      </w:r>
    </w:p>
    <w:p w14:paraId="0B7F8CB3" w14:textId="77777777" w:rsidR="00C665B7" w:rsidRPr="00C665B7" w:rsidRDefault="00C665B7" w:rsidP="00C665B7">
      <w:pPr>
        <w:pStyle w:val="a3"/>
        <w:spacing w:after="0" w:line="240" w:lineRule="auto"/>
        <w:ind w:left="0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0E722D3" w14:textId="3CC5F972" w:rsidR="00C665B7" w:rsidRDefault="00BA2BDC" w:rsidP="00C665B7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tLeast"/>
        <w:ind w:left="360"/>
        <w:contextualSpacing w:val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F658D">
        <w:rPr>
          <w:rFonts w:ascii="Times New Roman" w:eastAsia="Times New Roman" w:hAnsi="Times New Roman" w:cs="Times New Roman"/>
          <w:b/>
          <w:bCs/>
          <w:sz w:val="24"/>
          <w:szCs w:val="24"/>
        </w:rPr>
        <w:t>ЗАКЛЮЧИТЕЛЬНЫЕ ПОЛОЖЕНИЯ</w:t>
      </w:r>
    </w:p>
    <w:p w14:paraId="11FF6E85" w14:textId="77777777" w:rsidR="002C742B" w:rsidRPr="00C665B7" w:rsidRDefault="002C742B" w:rsidP="002C742B">
      <w:pPr>
        <w:pStyle w:val="a3"/>
        <w:autoSpaceDE w:val="0"/>
        <w:autoSpaceDN w:val="0"/>
        <w:adjustRightInd w:val="0"/>
        <w:spacing w:after="0" w:line="240" w:lineRule="atLeast"/>
        <w:ind w:left="360"/>
        <w:contextualSpacing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432DC3B4" w14:textId="77777777" w:rsidR="00BA2BDC" w:rsidRPr="00AE4D67" w:rsidRDefault="00BA2BDC" w:rsidP="008C4110">
      <w:pPr>
        <w:autoSpaceDE w:val="0"/>
        <w:autoSpaceDN w:val="0"/>
        <w:adjustRightInd w:val="0"/>
        <w:spacing w:after="0" w:line="240" w:lineRule="atLeast"/>
        <w:ind w:left="-567"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</w:t>
      </w:r>
      <w:r w:rsidRPr="00AE4D67">
        <w:rPr>
          <w:rFonts w:ascii="Times New Roman" w:eastAsia="Times New Roman" w:hAnsi="Times New Roman" w:cs="Times New Roman"/>
          <w:sz w:val="24"/>
          <w:szCs w:val="24"/>
        </w:rPr>
        <w:t>.1. Настоящий Договор вступает в силу с момента его подписания Сторонами и действует до полного исполнения Сторонами своих обязательств.</w:t>
      </w:r>
    </w:p>
    <w:p w14:paraId="4DB99ADE" w14:textId="77777777" w:rsidR="00BA2BDC" w:rsidRPr="00AE4D67" w:rsidRDefault="00BA2BDC" w:rsidP="008C4110">
      <w:pPr>
        <w:autoSpaceDE w:val="0"/>
        <w:autoSpaceDN w:val="0"/>
        <w:adjustRightInd w:val="0"/>
        <w:spacing w:after="0" w:line="240" w:lineRule="atLeast"/>
        <w:ind w:left="-567"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</w:t>
      </w:r>
      <w:r w:rsidRPr="00AE4D67">
        <w:rPr>
          <w:rFonts w:ascii="Times New Roman" w:eastAsia="Times New Roman" w:hAnsi="Times New Roman" w:cs="Times New Roman"/>
          <w:sz w:val="24"/>
          <w:szCs w:val="24"/>
        </w:rPr>
        <w:t>.2. Все споры и разногласия, которые могут возникнуть между Сторонами по настоящему Договору, будут разрешаться путем переговоров на основе действующего законодательства Российской Федерации.</w:t>
      </w:r>
    </w:p>
    <w:p w14:paraId="6477259E" w14:textId="77777777" w:rsidR="00BA2BDC" w:rsidRPr="00AE4D67" w:rsidRDefault="00BA2BDC" w:rsidP="008C4110">
      <w:pPr>
        <w:autoSpaceDE w:val="0"/>
        <w:autoSpaceDN w:val="0"/>
        <w:adjustRightInd w:val="0"/>
        <w:spacing w:after="0" w:line="240" w:lineRule="atLeast"/>
        <w:ind w:left="-567"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E4D67">
        <w:rPr>
          <w:rFonts w:ascii="Times New Roman" w:eastAsia="Times New Roman" w:hAnsi="Times New Roman" w:cs="Times New Roman"/>
          <w:sz w:val="24"/>
          <w:szCs w:val="24"/>
        </w:rPr>
        <w:t xml:space="preserve">При неурегулировании в процессе переговоров спорных вопросов они решаются в суде в порядке, установленном действующим законодательством Российской Федерации. Стороны установили, что споры, вытекающие из настоящего договора, подлежат рассмотрению по месту нахождения Фонда. </w:t>
      </w:r>
    </w:p>
    <w:p w14:paraId="2548E215" w14:textId="3A172D3E" w:rsidR="008C4110" w:rsidRPr="00AE4D67" w:rsidRDefault="00BA2BDC" w:rsidP="00C665B7">
      <w:pPr>
        <w:autoSpaceDE w:val="0"/>
        <w:autoSpaceDN w:val="0"/>
        <w:adjustRightInd w:val="0"/>
        <w:spacing w:after="0" w:line="240" w:lineRule="atLeast"/>
        <w:ind w:left="-567"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</w:t>
      </w:r>
      <w:r w:rsidRPr="00AE4D67">
        <w:rPr>
          <w:rFonts w:ascii="Times New Roman" w:eastAsia="Times New Roman" w:hAnsi="Times New Roman" w:cs="Times New Roman"/>
          <w:sz w:val="24"/>
          <w:szCs w:val="24"/>
        </w:rPr>
        <w:t>.3. Договор составлен на русском языке в 2 (двух) экземплярах, по 1 (одному) экземпляру для каждой из Сторон.</w:t>
      </w:r>
    </w:p>
    <w:p w14:paraId="66798F38" w14:textId="77777777" w:rsidR="00BA2BDC" w:rsidRPr="00752F8C" w:rsidRDefault="00BA2BDC" w:rsidP="00BA2BDC">
      <w:pPr>
        <w:pStyle w:val="a3"/>
        <w:numPr>
          <w:ilvl w:val="0"/>
          <w:numId w:val="1"/>
        </w:numPr>
        <w:spacing w:line="240" w:lineRule="atLeast"/>
        <w:ind w:left="360"/>
        <w:contextualSpacing w:val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52F8C">
        <w:rPr>
          <w:rFonts w:ascii="Times New Roman" w:eastAsia="Times New Roman" w:hAnsi="Times New Roman" w:cs="Times New Roman"/>
          <w:b/>
          <w:bCs/>
          <w:sz w:val="24"/>
          <w:szCs w:val="24"/>
        </w:rPr>
        <w:t>РЕКВИЗИТЫ И ПОДПИСИ СТОРОН</w:t>
      </w:r>
    </w:p>
    <w:tbl>
      <w:tblPr>
        <w:tblW w:w="10206" w:type="dxa"/>
        <w:tblInd w:w="-567" w:type="dxa"/>
        <w:tblLayout w:type="fixed"/>
        <w:tblLook w:val="0000" w:firstRow="0" w:lastRow="0" w:firstColumn="0" w:lastColumn="0" w:noHBand="0" w:noVBand="0"/>
      </w:tblPr>
      <w:tblGrid>
        <w:gridCol w:w="5291"/>
        <w:gridCol w:w="4915"/>
      </w:tblGrid>
      <w:tr w:rsidR="00BA2BDC" w:rsidRPr="00A60839" w14:paraId="432152B6" w14:textId="77777777" w:rsidTr="00D2003C">
        <w:trPr>
          <w:trHeight w:val="4111"/>
        </w:trPr>
        <w:tc>
          <w:tcPr>
            <w:tcW w:w="5291" w:type="dxa"/>
          </w:tcPr>
          <w:p w14:paraId="2EB7FE9A" w14:textId="77777777" w:rsidR="00BA2BDC" w:rsidRPr="00752F8C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Цедент: </w:t>
            </w:r>
          </w:p>
          <w:p w14:paraId="63AF25D9" w14:textId="77777777" w:rsidR="00BA2BDC" w:rsidRPr="00752F8C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__________________________________</w:t>
            </w:r>
          </w:p>
          <w:p w14:paraId="514BCFBF" w14:textId="77777777" w:rsidR="00BA2BDC" w:rsidRPr="00DB33FD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 xml:space="preserve"> года рождения, </w:t>
            </w:r>
          </w:p>
          <w:p w14:paraId="646DAB06" w14:textId="77777777" w:rsidR="00BA2BDC" w:rsidRPr="00CF51BD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F51B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паспорт: серия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_____</w:t>
            </w:r>
            <w:r w:rsidRPr="00CF51B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номер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_______</w:t>
            </w:r>
            <w:r w:rsidRPr="00CF51B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выдан </w:t>
            </w:r>
          </w:p>
          <w:p w14:paraId="5E4700CF" w14:textId="77777777" w:rsidR="00BA2BDC" w:rsidRPr="00DB33FD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_____________________________________ _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 xml:space="preserve"> 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 xml:space="preserve">, код подразделения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64F6FA29" w14:textId="77777777" w:rsidR="00BA2BDC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 xml:space="preserve">зарегистрирован по адресу: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______________________________________</w:t>
            </w:r>
          </w:p>
          <w:p w14:paraId="71E7E57C" w14:textId="77777777" w:rsidR="00BA2BDC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Р/С___________________________________</w:t>
            </w:r>
          </w:p>
          <w:p w14:paraId="685BCA25" w14:textId="77777777" w:rsidR="00BA2BDC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банке: ______________________________</w:t>
            </w:r>
          </w:p>
          <w:p w14:paraId="2466D046" w14:textId="77777777" w:rsidR="00BA2BDC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К/с___________________________________</w:t>
            </w:r>
          </w:p>
          <w:p w14:paraId="1750D750" w14:textId="77777777" w:rsidR="00BA2BDC" w:rsidRPr="00503F75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БИК _________________________________</w:t>
            </w:r>
          </w:p>
          <w:p w14:paraId="1360CF4A" w14:textId="77777777" w:rsidR="00BA2BDC" w:rsidRPr="00503F75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000EDF">
              <w:rPr>
                <w:rFonts w:ascii="Times New Roman" w:hAnsi="Times New Roman" w:cs="Times New Roman"/>
                <w:bCs/>
                <w:sz w:val="24"/>
                <w:szCs w:val="24"/>
              </w:rPr>
              <w:t>Телефон:</w:t>
            </w:r>
            <w:r w:rsidRPr="00000ED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</w:t>
            </w:r>
          </w:p>
          <w:p w14:paraId="1ACFECC3" w14:textId="3A2FE8EB" w:rsidR="00BA2BDC" w:rsidRPr="00C665B7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proofErr w:type="gramStart"/>
            <w:r w:rsidRPr="00503F75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E</w:t>
            </w:r>
            <w:r w:rsidRPr="00503F75"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  <w:r w:rsidRPr="00503F75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mail</w:t>
            </w:r>
            <w:r w:rsidRPr="00503F75">
              <w:rPr>
                <w:rFonts w:ascii="Times New Roman" w:hAnsi="Times New Roman" w:cs="Times New Roman"/>
                <w:bCs/>
                <w:sz w:val="24"/>
                <w:szCs w:val="24"/>
              </w:rPr>
              <w:t>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35BAAF6F" w14:textId="77777777" w:rsidR="00BA2BDC" w:rsidRPr="00503F75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5E910D0" w14:textId="77777777" w:rsidR="00BA2BDC" w:rsidRPr="00503F75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0C6869D" w14:textId="77777777" w:rsidR="00433F21" w:rsidRPr="00DB33FD" w:rsidRDefault="00433F21" w:rsidP="00433F21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>___________________ /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_________________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  <w:p w14:paraId="76669071" w14:textId="77777777" w:rsidR="00BA2BDC" w:rsidRPr="00503F75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u w:val="single"/>
                <w:lang w:val="en-US"/>
              </w:rPr>
            </w:pPr>
          </w:p>
        </w:tc>
        <w:tc>
          <w:tcPr>
            <w:tcW w:w="4915" w:type="dxa"/>
          </w:tcPr>
          <w:p w14:paraId="57C03BE1" w14:textId="77777777" w:rsidR="00BA2BDC" w:rsidRPr="00752F8C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Цессионарий:</w:t>
            </w:r>
          </w:p>
          <w:p w14:paraId="04C61842" w14:textId="77777777" w:rsidR="00BA2BDC" w:rsidRPr="00752F8C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__________________________________</w:t>
            </w:r>
          </w:p>
          <w:p w14:paraId="3E9D5692" w14:textId="77777777" w:rsidR="00BA2BDC" w:rsidRPr="00DB33FD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 xml:space="preserve"> года рождения, </w:t>
            </w:r>
          </w:p>
          <w:p w14:paraId="350EFA87" w14:textId="77777777" w:rsidR="00BA2BDC" w:rsidRPr="00CF51BD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F51B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паспорт: серия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_____</w:t>
            </w:r>
            <w:r w:rsidRPr="00CF51B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номер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_______</w:t>
            </w:r>
            <w:r w:rsidRPr="00CF51B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выдан </w:t>
            </w:r>
          </w:p>
          <w:p w14:paraId="1AADDE91" w14:textId="77777777" w:rsidR="00BA2BDC" w:rsidRPr="00DB33FD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_____________________________________ _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 xml:space="preserve"> 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 xml:space="preserve">, код подразделения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1B402C22" w14:textId="77777777" w:rsidR="00BA2BDC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 xml:space="preserve">зарегистрирован по адресу: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______________________________________</w:t>
            </w:r>
          </w:p>
          <w:p w14:paraId="07E9C476" w14:textId="77777777" w:rsidR="00BA2BDC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Р/С___________________________________</w:t>
            </w:r>
          </w:p>
          <w:p w14:paraId="2E228782" w14:textId="77777777" w:rsidR="00BA2BDC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банке: ______________________________</w:t>
            </w:r>
          </w:p>
          <w:p w14:paraId="7DB5593E" w14:textId="77777777" w:rsidR="00BA2BDC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К/с___________________________________</w:t>
            </w:r>
          </w:p>
          <w:p w14:paraId="312DA99E" w14:textId="77777777" w:rsidR="00BA2BDC" w:rsidRPr="00503F75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БИК _________________________________</w:t>
            </w:r>
          </w:p>
          <w:p w14:paraId="3FD0E33F" w14:textId="77777777" w:rsidR="00BA2BDC" w:rsidRPr="00503F75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000EDF">
              <w:rPr>
                <w:rFonts w:ascii="Times New Roman" w:hAnsi="Times New Roman" w:cs="Times New Roman"/>
                <w:bCs/>
                <w:sz w:val="24"/>
                <w:szCs w:val="24"/>
              </w:rPr>
              <w:t>Телефон:</w:t>
            </w:r>
            <w:r w:rsidRPr="00000ED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</w:t>
            </w:r>
          </w:p>
          <w:p w14:paraId="70C86EE3" w14:textId="5B0763C6" w:rsidR="00BA2BDC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proofErr w:type="gramStart"/>
            <w:r w:rsidRPr="00503F75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E</w:t>
            </w:r>
            <w:r w:rsidRPr="00503F75"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  <w:r w:rsidRPr="00503F75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mail</w:t>
            </w:r>
            <w:r w:rsidRPr="00503F75">
              <w:rPr>
                <w:rFonts w:ascii="Times New Roman" w:hAnsi="Times New Roman" w:cs="Times New Roman"/>
                <w:bCs/>
                <w:sz w:val="24"/>
                <w:szCs w:val="24"/>
              </w:rPr>
              <w:t>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5452E875" w14:textId="77777777" w:rsidR="00BA2BDC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14:paraId="0BACC339" w14:textId="77777777" w:rsidR="00BA2BDC" w:rsidRPr="00503F75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14:paraId="7DCA18B3" w14:textId="77777777" w:rsidR="00BA2BDC" w:rsidRPr="00DB33FD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>___________________ /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_________________</w:t>
            </w:r>
            <w:r w:rsidRPr="00DB33FD"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  <w:p w14:paraId="4D2297AB" w14:textId="77777777" w:rsidR="00BA2BDC" w:rsidRPr="00A60839" w:rsidRDefault="00BA2BDC" w:rsidP="00BA2BDC">
            <w:pPr>
              <w:spacing w:after="0" w:line="240" w:lineRule="atLeas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</w:tbl>
    <w:p w14:paraId="0AF4CE40" w14:textId="5777DEFF" w:rsidR="00B510AF" w:rsidRPr="007A1462" w:rsidRDefault="007A1462" w:rsidP="007A1462">
      <w:pPr>
        <w:tabs>
          <w:tab w:val="left" w:pos="7176"/>
          <w:tab w:val="left" w:pos="7764"/>
        </w:tabs>
        <w:ind w:left="-567"/>
        <w:jc w:val="both"/>
        <w:rPr>
          <w:rFonts w:ascii="Times New Roman" w:hAnsi="Times New Roman" w:cs="Times New Roman"/>
          <w:sz w:val="24"/>
          <w:szCs w:val="24"/>
        </w:rPr>
      </w:pPr>
      <w:r w:rsidRPr="007A1462">
        <w:rPr>
          <w:rFonts w:ascii="Times New Roman" w:hAnsi="Times New Roman" w:cs="Times New Roman"/>
          <w:sz w:val="24"/>
          <w:szCs w:val="24"/>
        </w:rPr>
        <w:tab/>
      </w:r>
    </w:p>
    <w:sectPr w:rsidR="00B510AF" w:rsidRPr="007A1462" w:rsidSect="00433F21">
      <w:footerReference w:type="default" r:id="rId8"/>
      <w:pgSz w:w="11906" w:h="16838"/>
      <w:pgMar w:top="567" w:right="566" w:bottom="851" w:left="1701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A72764" w14:textId="77777777" w:rsidR="001C7ED9" w:rsidRDefault="001C7ED9" w:rsidP="00FF15C6">
      <w:pPr>
        <w:spacing w:after="0" w:line="240" w:lineRule="auto"/>
      </w:pPr>
      <w:r>
        <w:separator/>
      </w:r>
    </w:p>
  </w:endnote>
  <w:endnote w:type="continuationSeparator" w:id="0">
    <w:p w14:paraId="1194CDEF" w14:textId="77777777" w:rsidR="001C7ED9" w:rsidRDefault="001C7ED9" w:rsidP="00FF15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01D193" w14:textId="77777777" w:rsidR="00433F21" w:rsidRPr="009246D9" w:rsidRDefault="00433F21" w:rsidP="00433F21">
    <w:pPr>
      <w:pStyle w:val="a7"/>
      <w:tabs>
        <w:tab w:val="clear" w:pos="9355"/>
        <w:tab w:val="right" w:pos="7088"/>
      </w:tabs>
      <w:ind w:left="-567"/>
      <w:rPr>
        <w:rFonts w:ascii="Times New Roman" w:hAnsi="Times New Roman" w:cs="Times New Roman"/>
        <w:sz w:val="20"/>
        <w:szCs w:val="20"/>
      </w:rPr>
    </w:pPr>
    <w:r w:rsidRPr="009246D9">
      <w:rPr>
        <w:rFonts w:ascii="Times New Roman" w:hAnsi="Times New Roman" w:cs="Times New Roman"/>
        <w:sz w:val="20"/>
        <w:szCs w:val="20"/>
      </w:rPr>
      <w:t>Цедент</w:t>
    </w:r>
    <w:r w:rsidRPr="009246D9">
      <w:rPr>
        <w:rFonts w:ascii="Times New Roman" w:hAnsi="Times New Roman" w:cs="Times New Roman"/>
        <w:sz w:val="20"/>
        <w:szCs w:val="20"/>
      </w:rPr>
      <w:tab/>
    </w:r>
    <w:r w:rsidRPr="009246D9">
      <w:rPr>
        <w:rFonts w:ascii="Times New Roman" w:hAnsi="Times New Roman" w:cs="Times New Roman"/>
        <w:sz w:val="20"/>
        <w:szCs w:val="20"/>
      </w:rPr>
      <w:tab/>
      <w:t xml:space="preserve">Цессионарий </w:t>
    </w:r>
  </w:p>
  <w:p w14:paraId="704A4008" w14:textId="28D1E0C0" w:rsidR="008170C4" w:rsidRPr="00FF15C6" w:rsidRDefault="00433F21" w:rsidP="00433F21">
    <w:pPr>
      <w:pStyle w:val="a7"/>
      <w:ind w:left="-567"/>
      <w:rPr>
        <w:rFonts w:ascii="Times New Roman" w:hAnsi="Times New Roman" w:cs="Times New Roman"/>
        <w:sz w:val="24"/>
        <w:szCs w:val="24"/>
      </w:rPr>
    </w:pPr>
    <w:r w:rsidRPr="009246D9">
      <w:rPr>
        <w:rFonts w:ascii="Times New Roman" w:hAnsi="Times New Roman" w:cs="Times New Roman"/>
        <w:sz w:val="20"/>
        <w:szCs w:val="20"/>
      </w:rPr>
      <w:t>_______________/_______________</w:t>
    </w:r>
    <w:r>
      <w:rPr>
        <w:rFonts w:ascii="Times New Roman" w:hAnsi="Times New Roman" w:cs="Times New Roman"/>
        <w:sz w:val="20"/>
        <w:szCs w:val="20"/>
      </w:rPr>
      <w:t>___</w:t>
    </w:r>
    <w:r w:rsidRPr="009246D9">
      <w:rPr>
        <w:rFonts w:ascii="Times New Roman" w:hAnsi="Times New Roman" w:cs="Times New Roman"/>
        <w:sz w:val="20"/>
        <w:szCs w:val="20"/>
      </w:rPr>
      <w:t>/</w:t>
    </w:r>
    <w:r w:rsidRPr="009246D9">
      <w:rPr>
        <w:rFonts w:ascii="Times New Roman" w:hAnsi="Times New Roman" w:cs="Times New Roman"/>
        <w:sz w:val="20"/>
        <w:szCs w:val="20"/>
      </w:rPr>
      <w:tab/>
    </w:r>
    <w:r w:rsidRPr="009246D9">
      <w:rPr>
        <w:rFonts w:ascii="Times New Roman" w:hAnsi="Times New Roman" w:cs="Times New Roman"/>
        <w:sz w:val="20"/>
        <w:szCs w:val="20"/>
      </w:rPr>
      <w:tab/>
      <w:t>_______________/_______________</w:t>
    </w:r>
    <w:r>
      <w:rPr>
        <w:rFonts w:ascii="Times New Roman" w:hAnsi="Times New Roman" w:cs="Times New Roman"/>
        <w:sz w:val="20"/>
        <w:szCs w:val="20"/>
      </w:rPr>
      <w:t>___</w:t>
    </w:r>
    <w:r w:rsidRPr="009246D9">
      <w:rPr>
        <w:rFonts w:ascii="Times New Roman" w:hAnsi="Times New Roman" w:cs="Times New Roman"/>
        <w:sz w:val="20"/>
        <w:szCs w:val="20"/>
      </w:rPr>
      <w:t>/</w:t>
    </w:r>
  </w:p>
  <w:p w14:paraId="6B875728" w14:textId="77777777" w:rsidR="008170C4" w:rsidRDefault="008170C4">
    <w:pPr>
      <w:pStyle w:val="a7"/>
    </w:pPr>
    <w: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DCFE4F" w14:textId="77777777" w:rsidR="001C7ED9" w:rsidRDefault="001C7ED9" w:rsidP="00FF15C6">
      <w:pPr>
        <w:spacing w:after="0" w:line="240" w:lineRule="auto"/>
      </w:pPr>
      <w:r>
        <w:separator/>
      </w:r>
    </w:p>
  </w:footnote>
  <w:footnote w:type="continuationSeparator" w:id="0">
    <w:p w14:paraId="12E3D691" w14:textId="77777777" w:rsidR="001C7ED9" w:rsidRDefault="001C7ED9" w:rsidP="00FF15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F4F71"/>
    <w:multiLevelType w:val="multilevel"/>
    <w:tmpl w:val="BC045634"/>
    <w:lvl w:ilvl="0">
      <w:start w:val="3"/>
      <w:numFmt w:val="decimal"/>
      <w:lvlText w:val="%1."/>
      <w:lvlJc w:val="left"/>
      <w:pPr>
        <w:ind w:left="1080" w:hanging="360"/>
      </w:pPr>
      <w:rPr>
        <w:rFonts w:hint="default"/>
        <w:lang w:val="ru"/>
      </w:rPr>
    </w:lvl>
    <w:lvl w:ilvl="1">
      <w:start w:val="1"/>
      <w:numFmt w:val="decimal"/>
      <w:isLgl/>
      <w:lvlText w:val="%1.%2."/>
      <w:lvlJc w:val="left"/>
      <w:pPr>
        <w:ind w:left="1185" w:hanging="46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1" w15:restartNumberingAfterBreak="0">
    <w:nsid w:val="05827EA1"/>
    <w:multiLevelType w:val="hybridMultilevel"/>
    <w:tmpl w:val="5F6E8E12"/>
    <w:lvl w:ilvl="0" w:tplc="57523B60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 w15:restartNumberingAfterBreak="0">
    <w:nsid w:val="11BF0D58"/>
    <w:multiLevelType w:val="hybridMultilevel"/>
    <w:tmpl w:val="160C20A4"/>
    <w:lvl w:ilvl="0" w:tplc="83003BF8">
      <w:start w:val="6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55B248D8"/>
    <w:multiLevelType w:val="hybridMultilevel"/>
    <w:tmpl w:val="13D06A16"/>
    <w:lvl w:ilvl="0" w:tplc="2EAA8E72">
      <w:start w:val="7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8EA473E"/>
    <w:multiLevelType w:val="multilevel"/>
    <w:tmpl w:val="04D81CB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."/>
      <w:lvlJc w:val="left"/>
      <w:pPr>
        <w:ind w:left="1518" w:hanging="525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5" w15:restartNumberingAfterBreak="0">
    <w:nsid w:val="7F7B6C85"/>
    <w:multiLevelType w:val="hybridMultilevel"/>
    <w:tmpl w:val="69844A1C"/>
    <w:lvl w:ilvl="0" w:tplc="3CB0AC74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908299151">
    <w:abstractNumId w:val="4"/>
  </w:num>
  <w:num w:numId="2" w16cid:durableId="1368946948">
    <w:abstractNumId w:val="5"/>
  </w:num>
  <w:num w:numId="3" w16cid:durableId="507446337">
    <w:abstractNumId w:val="0"/>
  </w:num>
  <w:num w:numId="4" w16cid:durableId="1601642264">
    <w:abstractNumId w:val="3"/>
  </w:num>
  <w:num w:numId="5" w16cid:durableId="541288153">
    <w:abstractNumId w:val="2"/>
  </w:num>
  <w:num w:numId="6" w16cid:durableId="2103337938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918003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1008"/>
    <w:rsid w:val="00000685"/>
    <w:rsid w:val="00017E98"/>
    <w:rsid w:val="000269F0"/>
    <w:rsid w:val="000414D5"/>
    <w:rsid w:val="00092C22"/>
    <w:rsid w:val="000A799D"/>
    <w:rsid w:val="000E5937"/>
    <w:rsid w:val="000E76B2"/>
    <w:rsid w:val="000F40C4"/>
    <w:rsid w:val="001051DD"/>
    <w:rsid w:val="00115AE3"/>
    <w:rsid w:val="001176D3"/>
    <w:rsid w:val="00127DFC"/>
    <w:rsid w:val="001436DC"/>
    <w:rsid w:val="00146684"/>
    <w:rsid w:val="00150343"/>
    <w:rsid w:val="00170A44"/>
    <w:rsid w:val="00185AA2"/>
    <w:rsid w:val="00193E1E"/>
    <w:rsid w:val="001A5A0B"/>
    <w:rsid w:val="001A67C8"/>
    <w:rsid w:val="001A6DCC"/>
    <w:rsid w:val="001B43E9"/>
    <w:rsid w:val="001C08F8"/>
    <w:rsid w:val="001C7ED9"/>
    <w:rsid w:val="001D3974"/>
    <w:rsid w:val="001D5A37"/>
    <w:rsid w:val="001F6493"/>
    <w:rsid w:val="00212476"/>
    <w:rsid w:val="00220779"/>
    <w:rsid w:val="00226BE9"/>
    <w:rsid w:val="002276B5"/>
    <w:rsid w:val="002302E8"/>
    <w:rsid w:val="00233933"/>
    <w:rsid w:val="00270601"/>
    <w:rsid w:val="00277E58"/>
    <w:rsid w:val="00280B2A"/>
    <w:rsid w:val="00287343"/>
    <w:rsid w:val="00295781"/>
    <w:rsid w:val="002A09DC"/>
    <w:rsid w:val="002B43C5"/>
    <w:rsid w:val="002C02B2"/>
    <w:rsid w:val="002C34C7"/>
    <w:rsid w:val="002C742B"/>
    <w:rsid w:val="002F3D5D"/>
    <w:rsid w:val="002F5DC3"/>
    <w:rsid w:val="00300A3E"/>
    <w:rsid w:val="00303D91"/>
    <w:rsid w:val="00311320"/>
    <w:rsid w:val="00321E32"/>
    <w:rsid w:val="0032603E"/>
    <w:rsid w:val="00335E9C"/>
    <w:rsid w:val="0033788B"/>
    <w:rsid w:val="00353F02"/>
    <w:rsid w:val="00360B0E"/>
    <w:rsid w:val="003702F7"/>
    <w:rsid w:val="003707F8"/>
    <w:rsid w:val="00371954"/>
    <w:rsid w:val="00376424"/>
    <w:rsid w:val="003840ED"/>
    <w:rsid w:val="00386B0E"/>
    <w:rsid w:val="0039079E"/>
    <w:rsid w:val="003A1F34"/>
    <w:rsid w:val="003A4678"/>
    <w:rsid w:val="003A72EC"/>
    <w:rsid w:val="003B1B75"/>
    <w:rsid w:val="003B37EE"/>
    <w:rsid w:val="003D1BC4"/>
    <w:rsid w:val="003D1CBB"/>
    <w:rsid w:val="003D2BF6"/>
    <w:rsid w:val="003D5846"/>
    <w:rsid w:val="003E4639"/>
    <w:rsid w:val="003F4DE9"/>
    <w:rsid w:val="0040726F"/>
    <w:rsid w:val="00425712"/>
    <w:rsid w:val="00433F21"/>
    <w:rsid w:val="004506E4"/>
    <w:rsid w:val="00464CDD"/>
    <w:rsid w:val="00465157"/>
    <w:rsid w:val="004843E3"/>
    <w:rsid w:val="00485608"/>
    <w:rsid w:val="004865D8"/>
    <w:rsid w:val="0049667E"/>
    <w:rsid w:val="004A157D"/>
    <w:rsid w:val="004A1ADB"/>
    <w:rsid w:val="004A5362"/>
    <w:rsid w:val="004A65D9"/>
    <w:rsid w:val="004B5079"/>
    <w:rsid w:val="004B6ABA"/>
    <w:rsid w:val="004C768A"/>
    <w:rsid w:val="004D7F69"/>
    <w:rsid w:val="004E3997"/>
    <w:rsid w:val="004E41B1"/>
    <w:rsid w:val="00504214"/>
    <w:rsid w:val="0051019E"/>
    <w:rsid w:val="00516572"/>
    <w:rsid w:val="00563F02"/>
    <w:rsid w:val="00575675"/>
    <w:rsid w:val="00582C3B"/>
    <w:rsid w:val="0058337C"/>
    <w:rsid w:val="005A1008"/>
    <w:rsid w:val="005A10B7"/>
    <w:rsid w:val="005A40CC"/>
    <w:rsid w:val="005A76F4"/>
    <w:rsid w:val="005B512A"/>
    <w:rsid w:val="005C3D0F"/>
    <w:rsid w:val="005E7845"/>
    <w:rsid w:val="006000AC"/>
    <w:rsid w:val="00601D7B"/>
    <w:rsid w:val="006055CF"/>
    <w:rsid w:val="006127D7"/>
    <w:rsid w:val="00622928"/>
    <w:rsid w:val="006479EB"/>
    <w:rsid w:val="00652FF0"/>
    <w:rsid w:val="006632F4"/>
    <w:rsid w:val="00665B72"/>
    <w:rsid w:val="006A41C9"/>
    <w:rsid w:val="006C595B"/>
    <w:rsid w:val="006D0933"/>
    <w:rsid w:val="00703358"/>
    <w:rsid w:val="0071008E"/>
    <w:rsid w:val="0072729F"/>
    <w:rsid w:val="00732625"/>
    <w:rsid w:val="00740F5E"/>
    <w:rsid w:val="007552BF"/>
    <w:rsid w:val="00755562"/>
    <w:rsid w:val="0075785B"/>
    <w:rsid w:val="00771819"/>
    <w:rsid w:val="00784731"/>
    <w:rsid w:val="00785D7A"/>
    <w:rsid w:val="007A1462"/>
    <w:rsid w:val="007A2BA7"/>
    <w:rsid w:val="007A57C7"/>
    <w:rsid w:val="007A6E33"/>
    <w:rsid w:val="007B0E6B"/>
    <w:rsid w:val="007B4CD6"/>
    <w:rsid w:val="007D3D42"/>
    <w:rsid w:val="007D4D36"/>
    <w:rsid w:val="007D569C"/>
    <w:rsid w:val="00802292"/>
    <w:rsid w:val="008029E4"/>
    <w:rsid w:val="00802F18"/>
    <w:rsid w:val="008165E6"/>
    <w:rsid w:val="008170C4"/>
    <w:rsid w:val="00823923"/>
    <w:rsid w:val="00844024"/>
    <w:rsid w:val="0085727A"/>
    <w:rsid w:val="008647AE"/>
    <w:rsid w:val="0086559B"/>
    <w:rsid w:val="00873505"/>
    <w:rsid w:val="00882E48"/>
    <w:rsid w:val="00883434"/>
    <w:rsid w:val="008910E4"/>
    <w:rsid w:val="008C0F61"/>
    <w:rsid w:val="008C4110"/>
    <w:rsid w:val="008C5B93"/>
    <w:rsid w:val="008D7A80"/>
    <w:rsid w:val="009126AA"/>
    <w:rsid w:val="00913869"/>
    <w:rsid w:val="009405B9"/>
    <w:rsid w:val="0094386E"/>
    <w:rsid w:val="00957B95"/>
    <w:rsid w:val="00996EF6"/>
    <w:rsid w:val="009A3759"/>
    <w:rsid w:val="009A7D7E"/>
    <w:rsid w:val="009C06BF"/>
    <w:rsid w:val="009C09CB"/>
    <w:rsid w:val="009C76C9"/>
    <w:rsid w:val="009E7B74"/>
    <w:rsid w:val="009F1D77"/>
    <w:rsid w:val="00A33EDB"/>
    <w:rsid w:val="00A34123"/>
    <w:rsid w:val="00A34133"/>
    <w:rsid w:val="00A413A7"/>
    <w:rsid w:val="00A5014D"/>
    <w:rsid w:val="00A51E01"/>
    <w:rsid w:val="00A51EAF"/>
    <w:rsid w:val="00A54509"/>
    <w:rsid w:val="00A56415"/>
    <w:rsid w:val="00A83839"/>
    <w:rsid w:val="00A97D1D"/>
    <w:rsid w:val="00AB0D39"/>
    <w:rsid w:val="00AC0CC6"/>
    <w:rsid w:val="00AD055B"/>
    <w:rsid w:val="00AD1276"/>
    <w:rsid w:val="00AD25C3"/>
    <w:rsid w:val="00AD44EA"/>
    <w:rsid w:val="00AE0B7C"/>
    <w:rsid w:val="00AE3E01"/>
    <w:rsid w:val="00AF133F"/>
    <w:rsid w:val="00B510AF"/>
    <w:rsid w:val="00B51AA4"/>
    <w:rsid w:val="00B61B86"/>
    <w:rsid w:val="00B6522D"/>
    <w:rsid w:val="00B6660C"/>
    <w:rsid w:val="00B670D4"/>
    <w:rsid w:val="00B902B7"/>
    <w:rsid w:val="00B93728"/>
    <w:rsid w:val="00BA2BDC"/>
    <w:rsid w:val="00BC25CD"/>
    <w:rsid w:val="00BD38F8"/>
    <w:rsid w:val="00C2062D"/>
    <w:rsid w:val="00C268E0"/>
    <w:rsid w:val="00C32519"/>
    <w:rsid w:val="00C41C49"/>
    <w:rsid w:val="00C4482A"/>
    <w:rsid w:val="00C60E22"/>
    <w:rsid w:val="00C665B7"/>
    <w:rsid w:val="00C7358F"/>
    <w:rsid w:val="00C7652D"/>
    <w:rsid w:val="00C81945"/>
    <w:rsid w:val="00C8380C"/>
    <w:rsid w:val="00C86D3F"/>
    <w:rsid w:val="00C92047"/>
    <w:rsid w:val="00CA2005"/>
    <w:rsid w:val="00CA4B20"/>
    <w:rsid w:val="00CB28E6"/>
    <w:rsid w:val="00CC2205"/>
    <w:rsid w:val="00CD6D88"/>
    <w:rsid w:val="00CE4AA5"/>
    <w:rsid w:val="00CE7F31"/>
    <w:rsid w:val="00D02B65"/>
    <w:rsid w:val="00D11608"/>
    <w:rsid w:val="00D13378"/>
    <w:rsid w:val="00D3053B"/>
    <w:rsid w:val="00D44AFE"/>
    <w:rsid w:val="00D516DC"/>
    <w:rsid w:val="00D57750"/>
    <w:rsid w:val="00D60FEC"/>
    <w:rsid w:val="00D8462A"/>
    <w:rsid w:val="00D90F62"/>
    <w:rsid w:val="00DB0670"/>
    <w:rsid w:val="00DB0AAD"/>
    <w:rsid w:val="00DE052C"/>
    <w:rsid w:val="00DE75F5"/>
    <w:rsid w:val="00DF05D4"/>
    <w:rsid w:val="00E014DC"/>
    <w:rsid w:val="00E04FB1"/>
    <w:rsid w:val="00E050C5"/>
    <w:rsid w:val="00E247C2"/>
    <w:rsid w:val="00E248D9"/>
    <w:rsid w:val="00E30669"/>
    <w:rsid w:val="00E54C3D"/>
    <w:rsid w:val="00E54D33"/>
    <w:rsid w:val="00E62BD3"/>
    <w:rsid w:val="00E9443F"/>
    <w:rsid w:val="00E95629"/>
    <w:rsid w:val="00EA5F38"/>
    <w:rsid w:val="00EC025A"/>
    <w:rsid w:val="00EE2A8A"/>
    <w:rsid w:val="00EE78B7"/>
    <w:rsid w:val="00EF3C8F"/>
    <w:rsid w:val="00EF6C2B"/>
    <w:rsid w:val="00F04311"/>
    <w:rsid w:val="00F05867"/>
    <w:rsid w:val="00F2083F"/>
    <w:rsid w:val="00F27798"/>
    <w:rsid w:val="00F332E1"/>
    <w:rsid w:val="00F3436D"/>
    <w:rsid w:val="00F410D0"/>
    <w:rsid w:val="00F57FA2"/>
    <w:rsid w:val="00F617D5"/>
    <w:rsid w:val="00FB1E35"/>
    <w:rsid w:val="00FB6250"/>
    <w:rsid w:val="00FB7BF2"/>
    <w:rsid w:val="00FB7C95"/>
    <w:rsid w:val="00FD73E0"/>
    <w:rsid w:val="00FE2DA5"/>
    <w:rsid w:val="00FE5B18"/>
    <w:rsid w:val="00FF1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7EF838"/>
  <w15:chartTrackingRefBased/>
  <w15:docId w15:val="{63C89934-4A18-4B99-8395-2E58EB1F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A10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chedule">
    <w:name w:val="Schedule"/>
    <w:basedOn w:val="a"/>
    <w:next w:val="a"/>
    <w:rsid w:val="005A1008"/>
    <w:pPr>
      <w:spacing w:after="0" w:line="36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val="en-GB" w:eastAsia="ru-RU"/>
    </w:rPr>
  </w:style>
  <w:style w:type="paragraph" w:styleId="a3">
    <w:name w:val="List Paragraph"/>
    <w:basedOn w:val="a"/>
    <w:uiPriority w:val="34"/>
    <w:qFormat/>
    <w:rsid w:val="005A100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A1008"/>
    <w:rPr>
      <w:color w:val="0563C1" w:themeColor="hyperlink"/>
      <w:u w:val="single"/>
    </w:rPr>
  </w:style>
  <w:style w:type="paragraph" w:customStyle="1" w:styleId="ConsNormal">
    <w:name w:val="ConsNormal"/>
    <w:rsid w:val="0032603E"/>
    <w:pPr>
      <w:autoSpaceDE w:val="0"/>
      <w:autoSpaceDN w:val="0"/>
      <w:adjustRightInd w:val="0"/>
      <w:spacing w:after="0" w:line="240" w:lineRule="auto"/>
      <w:jc w:val="both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5">
    <w:name w:val="header"/>
    <w:basedOn w:val="a"/>
    <w:link w:val="a6"/>
    <w:uiPriority w:val="99"/>
    <w:unhideWhenUsed/>
    <w:rsid w:val="00FF15C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FF15C6"/>
  </w:style>
  <w:style w:type="paragraph" w:styleId="a7">
    <w:name w:val="footer"/>
    <w:basedOn w:val="a"/>
    <w:link w:val="a8"/>
    <w:uiPriority w:val="99"/>
    <w:unhideWhenUsed/>
    <w:rsid w:val="00FF15C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FF15C6"/>
  </w:style>
  <w:style w:type="paragraph" w:customStyle="1" w:styleId="aligncenter">
    <w:name w:val="align_center"/>
    <w:basedOn w:val="a"/>
    <w:rsid w:val="003907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825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85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5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342588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975001">
              <w:marLeft w:val="0"/>
              <w:marRight w:val="0"/>
              <w:marTop w:val="3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4108309">
              <w:marLeft w:val="0"/>
              <w:marRight w:val="0"/>
              <w:marTop w:val="3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999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405458">
          <w:marLeft w:val="0"/>
          <w:marRight w:val="0"/>
          <w:marTop w:val="600"/>
          <w:marBottom w:val="9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116180">
          <w:marLeft w:val="0"/>
          <w:marRight w:val="0"/>
          <w:marTop w:val="465"/>
          <w:marBottom w:val="10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30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9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912D7F-AF15-4D7A-A9DF-670D3612B8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1521</Words>
  <Characters>8674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Наугольных</dc:creator>
  <cp:keywords/>
  <dc:description/>
  <cp:lastModifiedBy>Татьяна Гусева</cp:lastModifiedBy>
  <cp:revision>2</cp:revision>
  <dcterms:created xsi:type="dcterms:W3CDTF">2022-07-22T07:16:00Z</dcterms:created>
  <dcterms:modified xsi:type="dcterms:W3CDTF">2022-07-22T07:16:00Z</dcterms:modified>
</cp:coreProperties>
</file>